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85"/>
        <w:gridCol w:w="6466"/>
      </w:tblGrid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                     Утверждаю: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Педагогического совета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spacing w:val="-5"/>
                <w:sz w:val="24"/>
                <w:szCs w:val="24"/>
              </w:rPr>
              <w:t xml:space="preserve">    </w:t>
            </w:r>
            <w:r w:rsidRPr="00C5554C">
              <w:rPr>
                <w:bCs/>
                <w:spacing w:val="-5"/>
                <w:sz w:val="24"/>
                <w:szCs w:val="24"/>
              </w:rPr>
              <w:t>Директор МБОУ СОШ № 15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Протокол № </w:t>
            </w:r>
            <w:r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6466" w:type="dxa"/>
            <w:hideMark/>
          </w:tcPr>
          <w:p w:rsidR="004125B0" w:rsidRPr="00C5554C" w:rsidRDefault="004125B0" w:rsidP="00327119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____________А.В. Сокиркина                                                                                              </w:t>
            </w:r>
          </w:p>
        </w:tc>
      </w:tr>
      <w:tr w:rsidR="004125B0" w:rsidRPr="00C5554C" w:rsidTr="00327119">
        <w:tc>
          <w:tcPr>
            <w:tcW w:w="0" w:type="auto"/>
            <w:hideMark/>
          </w:tcPr>
          <w:p w:rsidR="004125B0" w:rsidRPr="00C5554C" w:rsidRDefault="00A1327C" w:rsidP="004125B0">
            <w:pPr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от 30</w:t>
            </w:r>
            <w:r w:rsidR="004125B0" w:rsidRPr="00C5554C">
              <w:rPr>
                <w:bCs/>
                <w:spacing w:val="-5"/>
                <w:sz w:val="24"/>
                <w:szCs w:val="24"/>
              </w:rPr>
              <w:t>.0</w:t>
            </w:r>
            <w:r w:rsidR="004125B0">
              <w:rPr>
                <w:bCs/>
                <w:spacing w:val="-5"/>
                <w:sz w:val="24"/>
                <w:szCs w:val="24"/>
              </w:rPr>
              <w:t>8</w:t>
            </w:r>
            <w:r>
              <w:rPr>
                <w:bCs/>
                <w:spacing w:val="-5"/>
                <w:sz w:val="24"/>
                <w:szCs w:val="24"/>
              </w:rPr>
              <w:t>.2011</w:t>
            </w:r>
            <w:r w:rsidR="004125B0" w:rsidRPr="00C5554C">
              <w:rPr>
                <w:bCs/>
                <w:spacing w:val="-5"/>
                <w:sz w:val="24"/>
                <w:szCs w:val="24"/>
              </w:rPr>
              <w:t>г.</w:t>
            </w:r>
          </w:p>
        </w:tc>
        <w:tc>
          <w:tcPr>
            <w:tcW w:w="6466" w:type="dxa"/>
            <w:hideMark/>
          </w:tcPr>
          <w:p w:rsidR="004125B0" w:rsidRPr="00C5554C" w:rsidRDefault="004125B0" w:rsidP="00A1327C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от </w:t>
            </w:r>
            <w:r w:rsidR="00A1327C">
              <w:rPr>
                <w:bCs/>
                <w:spacing w:val="-5"/>
                <w:sz w:val="24"/>
                <w:szCs w:val="24"/>
              </w:rPr>
              <w:t>16</w:t>
            </w:r>
            <w:r>
              <w:rPr>
                <w:bCs/>
                <w:spacing w:val="-5"/>
                <w:sz w:val="24"/>
                <w:szCs w:val="24"/>
              </w:rPr>
              <w:t>.09</w:t>
            </w:r>
            <w:r w:rsidR="00A1327C">
              <w:rPr>
                <w:bCs/>
                <w:spacing w:val="-5"/>
                <w:sz w:val="24"/>
                <w:szCs w:val="24"/>
              </w:rPr>
              <w:t>.2011</w:t>
            </w:r>
            <w:r w:rsidRPr="00C5554C">
              <w:rPr>
                <w:bCs/>
                <w:spacing w:val="-5"/>
                <w:sz w:val="24"/>
                <w:szCs w:val="24"/>
              </w:rPr>
              <w:t xml:space="preserve">г. приказ № </w:t>
            </w:r>
            <w:r w:rsidR="00A1327C">
              <w:rPr>
                <w:bCs/>
                <w:spacing w:val="-5"/>
                <w:sz w:val="24"/>
                <w:szCs w:val="24"/>
              </w:rPr>
              <w:t>268</w:t>
            </w:r>
          </w:p>
        </w:tc>
      </w:tr>
    </w:tbl>
    <w:p w:rsidR="000C1CCE" w:rsidRDefault="000C1CCE" w:rsidP="000C1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27C" w:rsidRDefault="00075699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C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1327C">
        <w:rPr>
          <w:rFonts w:ascii="Times New Roman" w:hAnsi="Times New Roman" w:cs="Times New Roman"/>
          <w:b/>
          <w:sz w:val="24"/>
          <w:szCs w:val="24"/>
        </w:rPr>
        <w:t xml:space="preserve"> о внеурочной деятельности</w:t>
      </w:r>
    </w:p>
    <w:p w:rsidR="00075699" w:rsidRDefault="00A1327C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 обучения</w:t>
      </w:r>
    </w:p>
    <w:p w:rsidR="00095D7E" w:rsidRPr="000C1CCE" w:rsidRDefault="00095D7E" w:rsidP="0009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6" w:rsidRDefault="00A1327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образовании», 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Минобразования России от 06.10.2009 </w:t>
      </w:r>
      <w:r w:rsidRPr="00A1327C">
        <w:rPr>
          <w:rFonts w:ascii="Times New Roman" w:hAnsi="Times New Roman" w:cs="Times New Roman"/>
          <w:bCs/>
          <w:color w:val="000000"/>
          <w:sz w:val="24"/>
          <w:szCs w:val="24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29.12.2010 № 189 «Об утверждении </w:t>
      </w:r>
      <w:proofErr w:type="spellStart"/>
      <w:r w:rsidRPr="00A1327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1327C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312C7F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исьмо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</w:t>
      </w:r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Департамента общего образования </w:t>
      </w:r>
      <w:proofErr w:type="spellStart"/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РФ от</w:t>
      </w:r>
      <w:proofErr w:type="gramEnd"/>
      <w:r w:rsidRP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12 мая 2011 г. № 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Уставом школы.</w:t>
      </w:r>
    </w:p>
    <w:p w:rsidR="00646F76" w:rsidRPr="00646F76" w:rsidRDefault="00095D7E" w:rsidP="00095D7E">
      <w:pPr>
        <w:spacing w:after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46F76" w:rsidRPr="004125B0">
        <w:rPr>
          <w:rFonts w:ascii="Times New Roman" w:hAnsi="Times New Roman" w:cs="Times New Roman"/>
          <w:b/>
          <w:sz w:val="24"/>
          <w:szCs w:val="24"/>
        </w:rPr>
        <w:t xml:space="preserve">  Общие положения</w:t>
      </w:r>
    </w:p>
    <w:p w:rsidR="00A1327C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</w:t>
      </w:r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Внеурочная деятельность обучающихся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="00A1327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Внеурочная деятельность является равноправным, взаимодополняющим компонентом базового образования.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1.3. Внеурочная деятельность организуется на принципах </w:t>
      </w:r>
      <w:proofErr w:type="spell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гуманизма, демократии, творческого развития личности, свободного выбора каждым ребенком вида деятельности, дифференциации образования с учетом реальных возможностей каждого обучающегося.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1.4. Руководителями внеурочной деятельности в школе являются заместитель директора по учебно-воспитательной работе и воспитательной работе, которые организуют работу и несут ответственность за ее результаты.</w:t>
      </w:r>
    </w:p>
    <w:p w:rsidR="00646F76" w:rsidRDefault="00646F76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авторскими, программами, разработанными препо</w:t>
      </w:r>
      <w:r w:rsidR="007447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давателями.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1.6. Структура внеурочной деятельности определяется целями и задачами общеобразовательной школы, количеством и направленностью реализуемых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1.7. Во время внеурочной деятельности обучающиеся могут пользоваться услугами, как школы, так и учреждений дополнительного образования.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1.8.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1.9.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44734" w:rsidRDefault="00FF5C65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Задачи внеурочной деятельности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Внеурочная деятельность направлена на решение следующих задач: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создание условий для наиболее полного удовлетворения потребностей и интересов обучающихся, укрепления их здоровья;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личностно-нравственное развитие и самоопределение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детской среде;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обеспечение социальной защиты, поддержки, реабилитации и адаптации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формирование общей культуры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F5C65" w:rsidRDefault="00FF5C65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воспитание у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гражданственности, уважения к правам и свободам человека, любви к Родине, природе, семье.</w:t>
      </w:r>
    </w:p>
    <w:p w:rsidR="00095D7E" w:rsidRDefault="00095D7E" w:rsidP="00095D7E">
      <w:pPr>
        <w:spacing w:after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F5C65" w:rsidRDefault="00FF5C65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Содержание образовательного процесса внеурочной деятельности</w:t>
      </w:r>
    </w:p>
    <w:p w:rsidR="00FF5C65" w:rsidRDefault="00FF5C65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Во внеурочной деятельности реализуются программы дополнительного образования детей </w:t>
      </w:r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следующим направлениям: спортивно-оздоровительное, социальное, духовно-нравственное, </w:t>
      </w:r>
      <w:proofErr w:type="spellStart"/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="00960E1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общекультурное  и видам деятельности: игровая, познавательная, проблемно-ценностное общение, социальное творчество, трудовая деятельность, спортивно-оздоровительная деятельность.</w:t>
      </w:r>
      <w:proofErr w:type="gramEnd"/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3.3.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определенного уровня, программам по конкретным видам внеурочной деятельности; возрастным образовательным программам.</w:t>
      </w:r>
    </w:p>
    <w:p w:rsidR="00960E1C" w:rsidRDefault="00960E1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3.4. </w:t>
      </w:r>
      <w:r w:rsidR="00D7078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Содержание рабочей программы, формы и методы ее реализации,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3.5.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095D7E" w:rsidRPr="00FF5C65" w:rsidRDefault="00095D7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FF5C65" w:rsidRDefault="00D70784" w:rsidP="00095D7E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. Организация образовательного процесса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D70784" w:rsidRDefault="00D7078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4.2. Расписание составляет</w:t>
      </w:r>
      <w:r w:rsidR="00BB17F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 в начале учебного года администрацией по представлению педагогических работников с учетом установления наиболее благоприятного режима</w:t>
      </w:r>
      <w:r w:rsidR="002C472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труда и отдыха обучающихся. Расписание утверждается директором школы. Перенос </w:t>
      </w:r>
      <w:r w:rsidR="002C472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занятий или изменение расписания производится только с согласия администрации школы и оформляется документально.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4.3</w:t>
      </w:r>
      <w:r w:rsidR="00D7078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Продолжительность занятий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их количество в неделю определяется в соответствии с планом внеурочной деятельности, а также требованиями, предъявляемыми к режиму деятельности детей в школе.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4.4.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соответствии с рабочей программой педагог может использовать различные формы образовательно-воспитательной деятельности: аудиторные и внеаудиторные занятии (экскурсии, концерты, выставки, экспедиции и др. Формы внеурочной деятельности отличны от урока.</w:t>
      </w:r>
      <w:proofErr w:type="gramEnd"/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4.5. Зачисление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2C4722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4.6. Организация дополнительного образования должна обеспечивать возможность выбора двигательно-активных, физкультурно-спортивных занятий</w:t>
      </w:r>
      <w:r w:rsidR="00861F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 Продолжительность каждого занятия не должна превышать 30 минут с перерывами между занятиями не мене</w:t>
      </w:r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="00861F9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10 минут для отдыха детей.</w:t>
      </w:r>
    </w:p>
    <w:p w:rsidR="00861F9C" w:rsidRDefault="00861F9C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4.7.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организации внеурочной деятельности обучающихся физкультурно-оздоровительная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  <w:proofErr w:type="gramEnd"/>
    </w:p>
    <w:p w:rsidR="00D70784" w:rsidRDefault="002C4722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4.8. Учет занятости </w:t>
      </w:r>
      <w:proofErr w:type="gramStart"/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F624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внеурочной деятельностью осуществляется классным руководителем.</w:t>
      </w:r>
    </w:p>
    <w:p w:rsidR="00CF624E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4.9. Учет проведенных занятий внеурочной деятельности педагоги фиксируют в отдельном журнале.</w:t>
      </w:r>
    </w:p>
    <w:p w:rsidR="00CF624E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 Срок действия настоящего положения – до внесения соответствующих изменений.</w:t>
      </w:r>
    </w:p>
    <w:p w:rsidR="00CF624E" w:rsidRPr="00D70784" w:rsidRDefault="00CF624E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744734" w:rsidRDefault="00744734" w:rsidP="00095D7E">
      <w:pPr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Pr="00A1327C" w:rsidRDefault="00A1327C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27C" w:rsidRPr="00A1327C" w:rsidRDefault="00A1327C" w:rsidP="00095D7E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3A96" w:rsidRPr="004125B0" w:rsidRDefault="00DA3A96" w:rsidP="00095D7E">
      <w:pPr>
        <w:pStyle w:val="a3"/>
        <w:spacing w:before="0" w:beforeAutospacing="0" w:after="0" w:afterAutospacing="0" w:line="276" w:lineRule="auto"/>
        <w:ind w:firstLine="150"/>
        <w:jc w:val="both"/>
        <w:rPr>
          <w:rStyle w:val="a4"/>
        </w:rPr>
      </w:pPr>
    </w:p>
    <w:p w:rsidR="00790D52" w:rsidRPr="004125B0" w:rsidRDefault="00790D52" w:rsidP="00095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0D52" w:rsidRPr="004125B0" w:rsidSect="0005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BF8"/>
    <w:multiLevelType w:val="hybridMultilevel"/>
    <w:tmpl w:val="52D4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1E85"/>
    <w:multiLevelType w:val="hybridMultilevel"/>
    <w:tmpl w:val="00E802C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699"/>
    <w:rsid w:val="00055E5B"/>
    <w:rsid w:val="00075699"/>
    <w:rsid w:val="00095D7E"/>
    <w:rsid w:val="000C1CCE"/>
    <w:rsid w:val="00220706"/>
    <w:rsid w:val="002C4722"/>
    <w:rsid w:val="00312C7F"/>
    <w:rsid w:val="00382A96"/>
    <w:rsid w:val="004125B0"/>
    <w:rsid w:val="004C513D"/>
    <w:rsid w:val="004D4F7A"/>
    <w:rsid w:val="00576647"/>
    <w:rsid w:val="00595010"/>
    <w:rsid w:val="00646F76"/>
    <w:rsid w:val="00744734"/>
    <w:rsid w:val="00790D52"/>
    <w:rsid w:val="007C414F"/>
    <w:rsid w:val="00827786"/>
    <w:rsid w:val="00856CF1"/>
    <w:rsid w:val="00861F9C"/>
    <w:rsid w:val="008834F2"/>
    <w:rsid w:val="008921F4"/>
    <w:rsid w:val="00960E1C"/>
    <w:rsid w:val="00964AA8"/>
    <w:rsid w:val="00A011F2"/>
    <w:rsid w:val="00A1327C"/>
    <w:rsid w:val="00A6040D"/>
    <w:rsid w:val="00A95515"/>
    <w:rsid w:val="00AC1434"/>
    <w:rsid w:val="00B03097"/>
    <w:rsid w:val="00B20C7A"/>
    <w:rsid w:val="00B71D72"/>
    <w:rsid w:val="00BB17F3"/>
    <w:rsid w:val="00C06255"/>
    <w:rsid w:val="00C65972"/>
    <w:rsid w:val="00C7669D"/>
    <w:rsid w:val="00CD2170"/>
    <w:rsid w:val="00CF624E"/>
    <w:rsid w:val="00D70784"/>
    <w:rsid w:val="00DA3A96"/>
    <w:rsid w:val="00FC0C71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B"/>
  </w:style>
  <w:style w:type="paragraph" w:styleId="1">
    <w:name w:val="heading 1"/>
    <w:basedOn w:val="a"/>
    <w:link w:val="10"/>
    <w:qFormat/>
    <w:rsid w:val="00A1327C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5515"/>
    <w:rPr>
      <w:b/>
      <w:bCs/>
    </w:rPr>
  </w:style>
  <w:style w:type="table" w:styleId="a5">
    <w:name w:val="Table Grid"/>
    <w:basedOn w:val="a1"/>
    <w:uiPriority w:val="99"/>
    <w:rsid w:val="0041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327C"/>
    <w:rPr>
      <w:rFonts w:ascii="Arial" w:eastAsia="Arial Unicode MS" w:hAnsi="Arial" w:cs="Times New Roman"/>
      <w:b/>
      <w:bCs/>
      <w:color w:val="003366"/>
      <w:kern w:val="36"/>
      <w:sz w:val="27"/>
      <w:szCs w:val="27"/>
    </w:rPr>
  </w:style>
  <w:style w:type="paragraph" w:customStyle="1" w:styleId="ConsNormal">
    <w:name w:val="ConsNormal"/>
    <w:rsid w:val="00A1327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A1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15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26</cp:revision>
  <cp:lastPrinted>2013-02-12T10:33:00Z</cp:lastPrinted>
  <dcterms:created xsi:type="dcterms:W3CDTF">2013-01-25T08:13:00Z</dcterms:created>
  <dcterms:modified xsi:type="dcterms:W3CDTF">2013-02-12T11:26:00Z</dcterms:modified>
</cp:coreProperties>
</file>