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bookmarkStart w:id="0" w:name="block-3739753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Start w:id="1" w:name="ca96866d-a1f8-4061-976f-e1bdbca1dbcd"/>
      <w:bookmarkEnd w:id="1"/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Новочеркасска</w:t>
      </w:r>
      <w:bookmarkStart w:id="2" w:name="af5dfcd2-8641-4578-9e68-c08e9ae16378"/>
      <w:bookmarkEnd w:id="2"/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№15</w:t>
      </w:r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</w:p>
    <w:p w:rsidR="005F12BD" w:rsidRDefault="005F12BD" w:rsidP="005F12BD">
      <w:pPr>
        <w:spacing w:after="0"/>
        <w:ind w:left="120"/>
        <w:rPr>
          <w:lang w:val="ru-RU"/>
        </w:rPr>
      </w:pPr>
    </w:p>
    <w:p w:rsidR="005F12BD" w:rsidRDefault="005F12BD" w:rsidP="005F12BD">
      <w:pPr>
        <w:spacing w:after="0"/>
        <w:ind w:left="120"/>
        <w:rPr>
          <w:lang w:val="ru-RU"/>
        </w:rPr>
      </w:pPr>
    </w:p>
    <w:p w:rsidR="005F12BD" w:rsidRDefault="005F12BD" w:rsidP="005F12BD">
      <w:pPr>
        <w:spacing w:after="0"/>
        <w:ind w:left="120"/>
        <w:rPr>
          <w:lang w:val="ru-RU"/>
        </w:rPr>
      </w:pPr>
    </w:p>
    <w:p w:rsidR="005F12BD" w:rsidRDefault="005F12BD" w:rsidP="005F12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12BD" w:rsidTr="005F12BD">
        <w:tc>
          <w:tcPr>
            <w:tcW w:w="3114" w:type="dxa"/>
          </w:tcPr>
          <w:p w:rsidR="005F12BD" w:rsidRDefault="005F12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5F12BD" w:rsidRDefault="005F1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классных руководителей</w:t>
            </w:r>
          </w:p>
          <w:p w:rsidR="005F12BD" w:rsidRDefault="005F12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2BD" w:rsidRDefault="005F12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Карпушина</w:t>
            </w:r>
            <w:proofErr w:type="spellEnd"/>
          </w:p>
          <w:p w:rsidR="005F12BD" w:rsidRDefault="005F1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«27» августа 2025 г.</w:t>
            </w:r>
          </w:p>
          <w:p w:rsidR="005F12BD" w:rsidRDefault="005F12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12BD" w:rsidRDefault="005F1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F12BD" w:rsidRDefault="005F1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5F12BD" w:rsidRDefault="005F12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2BD" w:rsidRDefault="005F12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И.Н. Черных</w:t>
            </w:r>
          </w:p>
          <w:p w:rsidR="005F12BD" w:rsidRDefault="005F1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«27» августа 2025 г.</w:t>
            </w:r>
          </w:p>
          <w:p w:rsidR="005F12BD" w:rsidRDefault="005F12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12BD" w:rsidRDefault="005F1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F12BD" w:rsidRDefault="005F12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№15</w:t>
            </w:r>
          </w:p>
          <w:p w:rsidR="005F12BD" w:rsidRDefault="005F12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2BD" w:rsidRDefault="005F12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Сокиркина</w:t>
            </w:r>
            <w:proofErr w:type="spellEnd"/>
          </w:p>
          <w:p w:rsidR="005F12BD" w:rsidRDefault="005F1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№363 от «27» августа 2025 г.</w:t>
            </w:r>
          </w:p>
          <w:p w:rsidR="005F12BD" w:rsidRDefault="005F12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12BD" w:rsidRDefault="005F12BD" w:rsidP="005F12BD">
      <w:pPr>
        <w:spacing w:after="0"/>
        <w:ind w:left="120"/>
        <w:rPr>
          <w:lang w:val="ru-RU"/>
        </w:rPr>
      </w:pPr>
    </w:p>
    <w:p w:rsidR="005F12BD" w:rsidRDefault="005F12BD" w:rsidP="005F12BD">
      <w:pPr>
        <w:spacing w:after="0"/>
        <w:ind w:left="120"/>
        <w:rPr>
          <w:lang w:val="ru-RU"/>
        </w:rPr>
      </w:pPr>
    </w:p>
    <w:p w:rsidR="005F12BD" w:rsidRDefault="005F12BD" w:rsidP="005F12BD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8581993)</w:t>
      </w:r>
    </w:p>
    <w:p w:rsidR="005F12BD" w:rsidRDefault="005F12BD" w:rsidP="005F12BD">
      <w:pPr>
        <w:spacing w:after="0"/>
        <w:ind w:left="120"/>
        <w:jc w:val="center"/>
        <w:rPr>
          <w:lang w:val="ru-RU"/>
        </w:rPr>
      </w:pPr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Семьеведение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F12BD" w:rsidRDefault="005F12BD" w:rsidP="005F12B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учащихся </w:t>
      </w:r>
      <w:bookmarkStart w:id="3" w:name="aaab6c8b-13ca-43cc-aa9a-8756ba265bde"/>
      <w:r>
        <w:rPr>
          <w:rFonts w:ascii="Times New Roman" w:hAnsi="Times New Roman"/>
          <w:color w:val="000000"/>
          <w:sz w:val="28"/>
          <w:lang w:val="ru-RU"/>
        </w:rPr>
        <w:t>11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5F12BD" w:rsidRDefault="005F12BD" w:rsidP="005F12B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2025/2026 учебный год</w:t>
      </w:r>
    </w:p>
    <w:p w:rsidR="005F12BD" w:rsidRDefault="005F12BD" w:rsidP="005F12B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Разработала учитель математики</w:t>
      </w:r>
    </w:p>
    <w:p w:rsidR="005F12BD" w:rsidRDefault="005F12BD" w:rsidP="005F12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Савинцева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Н.И. ___________</w:t>
      </w:r>
    </w:p>
    <w:p w:rsidR="005F12BD" w:rsidRDefault="005F12BD" w:rsidP="005F12BD">
      <w:pPr>
        <w:spacing w:after="0"/>
        <w:ind w:left="120"/>
        <w:jc w:val="center"/>
        <w:rPr>
          <w:lang w:val="ru-RU"/>
        </w:rPr>
      </w:pPr>
    </w:p>
    <w:p w:rsidR="005F12BD" w:rsidRDefault="005F12BD" w:rsidP="005F12BD">
      <w:pPr>
        <w:spacing w:after="0"/>
        <w:ind w:left="120"/>
        <w:jc w:val="center"/>
        <w:rPr>
          <w:lang w:val="ru-RU"/>
        </w:rPr>
      </w:pPr>
    </w:p>
    <w:p w:rsidR="005F12BD" w:rsidRDefault="005F12BD" w:rsidP="005F12BD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e98a1455-4365-4f31-aa7b-fcef52dd1846"/>
      <w:r>
        <w:rPr>
          <w:rFonts w:ascii="Times New Roman" w:hAnsi="Times New Roman"/>
          <w:b/>
          <w:color w:val="000000"/>
          <w:sz w:val="28"/>
          <w:lang w:val="ru-RU"/>
        </w:rPr>
        <w:t>город Новочеркасск</w:t>
      </w:r>
      <w:bookmarkEnd w:id="4"/>
    </w:p>
    <w:p w:rsidR="005F12BD" w:rsidRDefault="005F12BD" w:rsidP="005F12B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Start w:id="5" w:name="dcf60606-74df-49c6-b78a-82720d34bf8e"/>
      <w:bookmarkEnd w:id="5"/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 w:rsidSect="00977791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6" w:name="block-37397532"/>
      <w:bookmarkEnd w:id="0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511D02" w:rsidRPr="00977791" w:rsidRDefault="00511D02" w:rsidP="00727492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5F12BD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ОБЩАЯ ХАРАКТЕРИСТИКА КУРСА ВНЕУРОЧНОЙ ДЕЯТЕЛЬНОСТИ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(далее – программа) для 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10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11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классов составлена на основе положений и требований:</w:t>
      </w:r>
    </w:p>
    <w:p w:rsidR="00511D02" w:rsidRPr="00977791" w:rsidRDefault="0069767E" w:rsidP="005F12B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Российской Федерации от 31 мая 2021 г. № 287);</w:t>
      </w:r>
    </w:p>
    <w:p w:rsidR="00511D02" w:rsidRPr="00977791" w:rsidRDefault="0069767E" w:rsidP="005F12B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федеральной рабочей программы воспитания.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977791" w:rsidRDefault="0069767E" w:rsidP="005F12B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Конституция Российской Федерации;</w:t>
      </w:r>
    </w:p>
    <w:p w:rsidR="00511D02" w:rsidRPr="00977791" w:rsidRDefault="0069767E" w:rsidP="005F12BD">
      <w:pPr>
        <w:spacing w:after="0" w:line="360" w:lineRule="auto"/>
        <w:ind w:left="706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977791" w:rsidRDefault="0069767E" w:rsidP="005F12BD">
      <w:pPr>
        <w:spacing w:after="0" w:line="360" w:lineRule="auto"/>
        <w:ind w:left="706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Семейный кодекс Российской Федерации.</w:t>
      </w:r>
    </w:p>
    <w:p w:rsidR="00511D02" w:rsidRPr="00977791" w:rsidRDefault="0069767E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</w:p>
    <w:p w:rsidR="00511D02" w:rsidRPr="005F12BD" w:rsidRDefault="00727492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АКТУАЛЬНОСТЬ КУРСА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Создание программы курса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приобщение к системе традиционных духовно-нравственных </w:t>
      </w:r>
      <w:r w:rsidR="00727492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ценностей;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научнопедагогическим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подходам, которые обеспечивают открытый диалог с учетом возрастных особенностей обучающихся.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977791" w:rsidRDefault="00727492" w:rsidP="00727492">
      <w:pPr>
        <w:pStyle w:val="ae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5F12BD" w:rsidRDefault="0069767E" w:rsidP="00727492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ЦЕЛИ ИЗУЧЕНИЯ КУРСА ВНЕУРОЧНОЙ ДЕЯТЕЛЬНОСТИ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Целью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просемейных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ценностно-смысловых установок: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брачности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, многодетности, целомудрия.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Изучение курса направлено на формирование:</w:t>
      </w:r>
    </w:p>
    <w:p w:rsidR="00511D02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осознание обучающимися системы российских семейных ценностей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 принятие их для построения собственной семьи в будущем;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подросткам в решении ими личных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смысложизненных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вопросов, связанных с семейными отношениями;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5F12BD" w:rsidRDefault="00511D02">
      <w:pPr>
        <w:spacing w:after="0"/>
        <w:ind w:left="120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511D02" w:rsidRPr="005F12BD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МЕСТО КУРСА ВНЕУРОЧНОЙ ДЕЯТЕЛЬНОСТИ СЕМЬЕВЕДЕНЬЕ В ОБРАЗОВАТЕЛЬНОЙ ПРОГРАММЕ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E2038B" w:rsidRDefault="0069767E" w:rsidP="00330622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 xml:space="preserve">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:rsidR="00330622" w:rsidRPr="00E2038B" w:rsidRDefault="00330622" w:rsidP="00330622">
      <w:pPr>
        <w:spacing w:after="0"/>
        <w:ind w:firstLine="600"/>
        <w:jc w:val="both"/>
        <w:rPr>
          <w:lang w:val="ru-RU"/>
        </w:rPr>
      </w:pPr>
      <w:r w:rsidRPr="00E2038B">
        <w:rPr>
          <w:rFonts w:ascii="Times New Roman" w:hAnsi="Times New Roman"/>
          <w:sz w:val="28"/>
          <w:lang w:val="ru-RU"/>
        </w:rPr>
        <w:t>Курс предусматривает учебну</w:t>
      </w:r>
      <w:r w:rsidR="003C5B42">
        <w:rPr>
          <w:rFonts w:ascii="Times New Roman" w:hAnsi="Times New Roman"/>
          <w:sz w:val="28"/>
          <w:lang w:val="ru-RU"/>
        </w:rPr>
        <w:t>ю нагрузку один час в неделю (33</w:t>
      </w:r>
      <w:r w:rsidRPr="00E2038B">
        <w:rPr>
          <w:rFonts w:ascii="Times New Roman" w:hAnsi="Times New Roman"/>
          <w:sz w:val="28"/>
          <w:lang w:val="ru-RU"/>
        </w:rPr>
        <w:t xml:space="preserve"> часа в учебный год).</w:t>
      </w:r>
    </w:p>
    <w:p w:rsidR="0069767E" w:rsidRPr="00977791" w:rsidRDefault="0069767E" w:rsidP="0033062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r w:rsidR="00330622">
        <w:rPr>
          <w:rFonts w:ascii="Times New Roman" w:hAnsi="Times New Roman" w:cs="Times New Roman"/>
          <w:color w:val="000000" w:themeColor="text1"/>
          <w:sz w:val="28"/>
          <w:lang w:val="ru-RU"/>
        </w:rPr>
        <w:t>«</w:t>
      </w:r>
      <w:proofErr w:type="spellStart"/>
      <w:r w:rsidR="00330622">
        <w:rPr>
          <w:rFonts w:ascii="Times New Roman" w:hAnsi="Times New Roman" w:cs="Times New Roman"/>
          <w:color w:val="000000" w:themeColor="text1"/>
          <w:sz w:val="28"/>
          <w:lang w:val="ru-RU"/>
        </w:rPr>
        <w:t>С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емьеведения</w:t>
      </w:r>
      <w:proofErr w:type="spellEnd"/>
      <w:r w:rsidR="00330622">
        <w:rPr>
          <w:rFonts w:ascii="Times New Roman" w:hAnsi="Times New Roman" w:cs="Times New Roman"/>
          <w:color w:val="000000" w:themeColor="text1"/>
          <w:sz w:val="28"/>
          <w:lang w:val="ru-RU"/>
        </w:rPr>
        <w:t>»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</w:p>
    <w:p w:rsidR="00511D02" w:rsidRPr="005F12BD" w:rsidRDefault="0069767E" w:rsidP="005F12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ФОРМЫ ПРОВЕДЕНИЯ ЗАНЯТИЙ КУРСА ВНЕУ</w:t>
      </w:r>
      <w:r w:rsidR="00C10E2B"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РОЧНОЙ ДЕЯТЕЛЬНОСТИ СЕМЬЕВЕДЕНИЯ</w:t>
      </w:r>
    </w:p>
    <w:p w:rsid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>Данный курс включает в себя лекционные занятия с практическими уроками. На занятиях рассматривается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темы в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индивидуальном,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дискуссионном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интерактивном</w:t>
      </w: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виде.</w:t>
      </w:r>
      <w:r w:rsidR="00C318DD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C10E2B" w:rsidRP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  <w:sectPr w:rsidR="00C10E2B" w:rsidRPr="00C10E2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511D02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7" w:name="block-37397535"/>
      <w:bookmarkEnd w:id="6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«СЕМЬЕВЕДЕНИЕ»</w:t>
      </w:r>
    </w:p>
    <w:p w:rsidR="00977791" w:rsidRPr="00977791" w:rsidRDefault="00977791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C03146" w:rsidRPr="005F12BD" w:rsidRDefault="00977791" w:rsidP="005F12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для 10</w:t>
      </w:r>
      <w:r>
        <w:rPr>
          <w:rFonts w:ascii="Times New Roman" w:hAnsi="Times New Roman" w:cs="Times New Roman"/>
          <w:sz w:val="28"/>
          <w:szCs w:val="28"/>
          <w:lang w:val="ru-RU"/>
        </w:rPr>
        <w:t>-11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977791">
        <w:rPr>
          <w:rFonts w:ascii="Times New Roman" w:hAnsi="Times New Roman" w:cs="Times New Roman"/>
          <w:sz w:val="28"/>
          <w:szCs w:val="28"/>
          <w:lang w:val="ru-RU"/>
        </w:rPr>
        <w:t>изучения данного курса,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Default="0069767E" w:rsidP="0069767E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11 КЛАСС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Как создать семью?</w:t>
      </w:r>
    </w:p>
    <w:p w:rsidR="00BE3DC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для создания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Осознанный зрелый выбор о решении вступить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возраст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такое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Основные нормативные акты о браке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Порядок регистрации брака в Российской Федерации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Ограничения на регистрацию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Медицинское обследование лиц, вступающих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Браки российских граждан с иностранцами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договор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Регистрация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Молодая семья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 - это ...? Программа «Молодая семья»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Пособие по беременности и родам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Единовременное пособие при рождении ребёнка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Единое пособие на детей. Материнский капитал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Благоприятный климат в семье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все меры предостережения для избежание распада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Пути выхода из возникшего конфликта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Разнообразие форм совместных семейных дел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Важность семейных праздников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Здоровье членов семьи и его роль в полноценной семейной жизни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Совместный отдых семьей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Благоприятный климат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Права и обязанности родителей и детей</w:t>
      </w:r>
    </w:p>
    <w:p w:rsidR="00511D0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такие вопросы такие как права и обязанности супругов и их детей.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Имущественные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Совместная собственность, движимое и недвижимое имущество семьи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Наследство и наследники, дарение и другие сделки с семейным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146D2" w:rsidRP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Имущество, нажитое до регистрации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ребенка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несовершеннолетних детей на владение, пользование и распоряжение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Обязанности совершеннолетних детей по отношению к своим родителям и родственникам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Опекунство и усыновление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родителей в отношении родных детей Права и обязанности родителей в отношении </w:t>
      </w:r>
      <w:r w:rsidR="00F146D2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детей,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взятых под опеку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 и обязанности родителей и детей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8" w:name="block-37397534"/>
      <w:bookmarkEnd w:id="7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66229B" w:rsidRPr="00977791" w:rsidRDefault="0066229B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Реализация программы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направлена на обеспечение достижения обучающимися личностных,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и предметных образовательных результатов.</w:t>
      </w:r>
    </w:p>
    <w:p w:rsidR="00511D02" w:rsidRPr="00E2038B" w:rsidRDefault="0069767E" w:rsidP="0069767E">
      <w:pPr>
        <w:spacing w:after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2038B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ЛИЧНОСТНЫЕ РЕЗУЛЬТАТЫ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1)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>: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обретение положительного образа семьи, </w:t>
      </w:r>
      <w:proofErr w:type="spellStart"/>
      <w:r w:rsidRPr="00977791">
        <w:rPr>
          <w:rFonts w:ascii="Times New Roman" w:hAnsi="Times New Roman" w:cs="Times New Roman"/>
          <w:sz w:val="28"/>
          <w:lang w:val="ru-RU"/>
        </w:rPr>
        <w:t>родительства</w:t>
      </w:r>
      <w:proofErr w:type="spellEnd"/>
      <w:r w:rsidRPr="00977791">
        <w:rPr>
          <w:rFonts w:ascii="Times New Roman" w:hAnsi="Times New Roman" w:cs="Times New Roman"/>
          <w:sz w:val="28"/>
          <w:lang w:val="ru-RU"/>
        </w:rPr>
        <w:t xml:space="preserve"> (отцовства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осознание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российской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идентичности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3)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к созданию крепкой, гармоничной семьи; 4)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5)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физическое воспитание, </w:t>
      </w:r>
      <w:r w:rsidR="0066229B" w:rsidRPr="00977791">
        <w:rPr>
          <w:rFonts w:ascii="Times New Roman" w:hAnsi="Times New Roman" w:cs="Times New Roman"/>
          <w:i/>
          <w:sz w:val="28"/>
          <w:lang w:val="ru-RU"/>
        </w:rPr>
        <w:t xml:space="preserve">формирование культуры здоровья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и эмоционального благополучия: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соблюдение правил безопасности, в т</w:t>
      </w:r>
      <w:r w:rsidR="0066229B" w:rsidRPr="00977791">
        <w:rPr>
          <w:rFonts w:ascii="Times New Roman" w:hAnsi="Times New Roman" w:cs="Times New Roman"/>
          <w:sz w:val="28"/>
          <w:lang w:val="ru-RU"/>
        </w:rPr>
        <w:t xml:space="preserve">ом числе безопасного поведения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в интернет-среде;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6)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трудовое воспитание: </w:t>
      </w:r>
    </w:p>
    <w:p w:rsidR="0066229B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977791" w:rsidRDefault="0069767E" w:rsidP="0066229B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7)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8)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адаптации обучающегося к изменяющимся условиям социальной и природной среды: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F12BD" w:rsidRDefault="005F12BD" w:rsidP="0069767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:rsidR="005F12BD" w:rsidRDefault="005F12BD" w:rsidP="0069767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:rsidR="005F12BD" w:rsidRDefault="005F12BD" w:rsidP="0069767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:rsidR="00511D02" w:rsidRPr="005F12BD" w:rsidRDefault="0069767E" w:rsidP="0069767E">
      <w:pPr>
        <w:spacing w:after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МЕТАПРЕДМЕТНЫЕ РЕЗУЛЬТАТЫ</w:t>
      </w:r>
    </w:p>
    <w:p w:rsidR="0069767E" w:rsidRPr="00977791" w:rsidRDefault="0069767E" w:rsidP="0069767E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причинноследственных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связей и зависимостей объектов между собой;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прогнозировать возможное дальнейш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ее развитие процессов, событий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их последствия в аналогичных или сходных ситуациях, выдвигать предположения об их развитии в новых условиях и контекстах.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применять различные методы, ин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струменты и запросы при поиске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Коммуникативные универсальные учебные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воспринимать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формулировать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суждения,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выражать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эмоции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распознавать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предпосылки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конфликтных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ситуаций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ориентироваться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различных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подходах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принятия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(индивидуальное, принятие решений в группе);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самомотивации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и рефлексии;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объяснять причины достижения (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недостижения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необходимость применения групповых форм взаимодействия при решении поставленной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5F12BD" w:rsidRDefault="0069767E" w:rsidP="0069767E">
      <w:pPr>
        <w:spacing w:after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ПРЕДМЕТНЫЕ РЕЗУЛЬТАТЫ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значимости кре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пкой семьи, брака как ценности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в современном обществе; умение характеризовать семейные отношения как </w:t>
      </w:r>
      <w:r w:rsidRPr="00977791">
        <w:rPr>
          <w:rFonts w:ascii="Times New Roman" w:hAnsi="Times New Roman" w:cs="Times New Roman"/>
          <w:sz w:val="28"/>
          <w:lang w:val="ru-RU"/>
        </w:rPr>
        <w:lastRenderedPageBreak/>
        <w:t>традиционную российскую духовно-нравственную ценность; осознание значимости семейных традиций в истории народов России;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формирование понимания роли семьи в освоении норм морали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характеризовать особенности семейных отношений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с использованием источников разных типов (текстами, иллюстрациями, аудио-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видеоматериалами);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решать в рамках изуче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нного материала познавательные </w:t>
      </w:r>
      <w:r w:rsidRPr="00977791">
        <w:rPr>
          <w:rFonts w:ascii="Times New Roman" w:hAnsi="Times New Roman" w:cs="Times New Roman"/>
          <w:sz w:val="28"/>
          <w:lang w:val="ru-RU"/>
        </w:rPr>
        <w:t>и практические задачи;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</w:t>
      </w:r>
      <w:r w:rsidRPr="00977791">
        <w:rPr>
          <w:rFonts w:ascii="Times New Roman" w:hAnsi="Times New Roman" w:cs="Times New Roman"/>
          <w:sz w:val="28"/>
          <w:lang w:val="ru-RU"/>
        </w:rPr>
        <w:lastRenderedPageBreak/>
        <w:t xml:space="preserve">публикаций средств массовой информации (СМИ) с соблюдением правил информационной безопасности при работе в Интернете;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511D02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  <w:r w:rsidRPr="00977791">
        <w:rPr>
          <w:rFonts w:ascii="Times New Roman" w:hAnsi="Times New Roman" w:cs="Times New Roman"/>
          <w:sz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9" w:name="block-37397531"/>
      <w:bookmarkEnd w:id="8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ТЕМАТИЧЕСКОЕ ПЛАНИРОВАНИЕ </w:t>
      </w:r>
      <w:r w:rsidR="00E2038B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СЕМЬЕВЕДЕНИЕ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5159"/>
        <w:gridCol w:w="2162"/>
        <w:gridCol w:w="3741"/>
        <w:gridCol w:w="1808"/>
      </w:tblGrid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Основные виды деятельности 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для создание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540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3C5B4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10" w:name="block-37397533"/>
      <w:bookmarkEnd w:id="9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 xml:space="preserve"> ПОУРОЧНОЕ ПЛАНИРОВАНИЕ </w:t>
      </w:r>
      <w:r w:rsidR="005F12B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С</w:t>
      </w:r>
      <w:r w:rsidR="003306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ЕМЬЕВЕДЕНИ</w:t>
      </w:r>
      <w:r w:rsidR="00E2038B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Е</w:t>
      </w:r>
    </w:p>
    <w:p w:rsidR="00511D02" w:rsidRPr="00977791" w:rsidRDefault="0069767E" w:rsidP="005F12BD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6531"/>
        <w:gridCol w:w="2080"/>
        <w:gridCol w:w="2338"/>
        <w:gridCol w:w="1920"/>
      </w:tblGrid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№ п/п</w:t>
            </w:r>
          </w:p>
        </w:tc>
        <w:tc>
          <w:tcPr>
            <w:tcW w:w="6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Тема урока</w:t>
            </w:r>
          </w:p>
        </w:tc>
        <w:tc>
          <w:tcPr>
            <w:tcW w:w="4418" w:type="dxa"/>
            <w:gridSpan w:val="2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  <w:tc>
          <w:tcPr>
            <w:tcW w:w="1920" w:type="dxa"/>
            <w:vMerge w:val="restart"/>
          </w:tcPr>
          <w:p w:rsidR="005F12BD" w:rsidRPr="00977791" w:rsidRDefault="005F12BD" w:rsidP="006622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Дата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Всего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Практические работы</w:t>
            </w:r>
          </w:p>
        </w:tc>
        <w:tc>
          <w:tcPr>
            <w:tcW w:w="1920" w:type="dxa"/>
            <w:vMerge/>
          </w:tcPr>
          <w:p w:rsidR="005F12BD" w:rsidRPr="00977791" w:rsidRDefault="005F12BD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3C5B4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05.09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возраст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12.09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такое Брак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19.09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Основные нормативные акты о браке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26.09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03.10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Ограничения на регистрацию брака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10.10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17.10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Браки российских граждан с иностранцами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24.10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договор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07.11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14.11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- это ...?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21.11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Программа «Молодая семья»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28.11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Пособие по беременности и родам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05.12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12.12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19.12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26.12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Пути выхода из возникшего конфликта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16.01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23.01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Важность семейных праздников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30.01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06.02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Совместный отдых семьей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13.02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20.02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23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27.02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06.03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13.03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20.03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03.04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ребенка в семье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10.04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17.04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24.04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Опекунство и усыновление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08.05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15.05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22.05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6531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1920" w:type="dxa"/>
          </w:tcPr>
          <w:p w:rsidR="005F12BD" w:rsidRPr="00977791" w:rsidRDefault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-</w:t>
            </w:r>
          </w:p>
        </w:tc>
      </w:tr>
      <w:tr w:rsidR="005F12BD" w:rsidRPr="00977791" w:rsidTr="005F12BD">
        <w:trPr>
          <w:trHeight w:val="144"/>
          <w:tblCellSpacing w:w="20" w:type="nil"/>
        </w:trPr>
        <w:tc>
          <w:tcPr>
            <w:tcW w:w="7494" w:type="dxa"/>
            <w:gridSpan w:val="2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 w:rsidP="003C5B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3C5B4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3C5B4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  <w:bookmarkStart w:id="11" w:name="_GoBack"/>
            <w:bookmarkEnd w:id="11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1920" w:type="dxa"/>
          </w:tcPr>
          <w:p w:rsidR="005F12BD" w:rsidRPr="00977791" w:rsidRDefault="005F12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</w:tr>
    </w:tbl>
    <w:p w:rsidR="00511D02" w:rsidRPr="00977791" w:rsidRDefault="00511D02" w:rsidP="005F12BD">
      <w:pPr>
        <w:jc w:val="center"/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F071D5" w:rsidRPr="00F071D5" w:rsidRDefault="00F071D5" w:rsidP="005F12BD">
      <w:pPr>
        <w:pStyle w:val="1"/>
        <w:keepNext w:val="0"/>
        <w:keepLines w:val="0"/>
        <w:rPr>
          <w:rFonts w:ascii="Times New Roman" w:hAnsi="Times New Roman" w:cs="Times New Roman"/>
          <w:b w:val="0"/>
          <w:color w:val="000000" w:themeColor="text1"/>
          <w:lang w:val="ru-RU"/>
        </w:rPr>
      </w:pPr>
      <w:r w:rsidRPr="00F071D5">
        <w:rPr>
          <w:rFonts w:ascii="Times New Roman" w:hAnsi="Times New Roman" w:cs="Times New Roman"/>
          <w:color w:val="000000" w:themeColor="text1"/>
          <w:lang w:val="ru-RU"/>
        </w:rPr>
        <w:lastRenderedPageBreak/>
        <w:t>ФОРМЫ КОНТРОЛЯ И ОЦЕНКИ РЕЗУЛЬТАТОВ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процессе изучения курса «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Ниже представлены основные формы контроля и оценки, которые могут быть использованы в процессе обучения: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1. 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2. Письменные работы: </w:t>
      </w:r>
      <w:proofErr w:type="gramStart"/>
      <w:r w:rsidRPr="00F071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ходе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Практические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работы: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закрепляют изученный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материал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>дает возможность сделать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 усвоение учеником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 xml:space="preserve"> пройдённого раздела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4. 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5. 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интернет-ресурсы</w:t>
      </w:r>
      <w:proofErr w:type="spellEnd"/>
      <w:r w:rsidRPr="00F071D5">
        <w:rPr>
          <w:rFonts w:ascii="Times New Roman" w:hAnsi="Times New Roman" w:cs="Times New Roman"/>
          <w:sz w:val="28"/>
          <w:szCs w:val="28"/>
          <w:lang w:val="ru-RU"/>
        </w:rPr>
        <w:t>. Это поможет развить навыки критического мышления и оценки информации.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6. Обсуждение и дебаты: Учащиеся могут принимать участие в обсуждении и дебатах по</w:t>
      </w:r>
      <w:r w:rsidR="00330622">
        <w:rPr>
          <w:rFonts w:ascii="Times New Roman" w:hAnsi="Times New Roman" w:cs="Times New Roman"/>
          <w:sz w:val="28"/>
          <w:szCs w:val="28"/>
          <w:lang w:val="ru-RU"/>
        </w:rPr>
        <w:t xml:space="preserve"> актуальным темам, связанным с «</w:t>
      </w:r>
      <w:proofErr w:type="spellStart"/>
      <w:r w:rsidR="0033062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>емьеведением</w:t>
      </w:r>
      <w:proofErr w:type="spellEnd"/>
      <w:r w:rsidR="0033062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>. Это поможет развить навыки аргументации, умение выступать публично и слушать других.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lastRenderedPageBreak/>
        <w:t>7. 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ab/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69767E" w:rsidRPr="00977791" w:rsidRDefault="0069767E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69767E" w:rsidRPr="00977791" w:rsidSect="00F071D5">
      <w:pgSz w:w="11907" w:h="16839" w:code="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E3" w:rsidRDefault="00AE32E3" w:rsidP="00977791">
      <w:pPr>
        <w:spacing w:after="0" w:line="240" w:lineRule="auto"/>
      </w:pPr>
      <w:r>
        <w:separator/>
      </w:r>
    </w:p>
  </w:endnote>
  <w:endnote w:type="continuationSeparator" w:id="0">
    <w:p w:rsidR="00AE32E3" w:rsidRDefault="00AE32E3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77695221"/>
      <w:docPartObj>
        <w:docPartGallery w:val="Page Numbers (Bottom of Page)"/>
        <w:docPartUnique/>
      </w:docPartObj>
    </w:sdtPr>
    <w:sdtEndPr/>
    <w:sdtContent>
      <w:p w:rsidR="00977791" w:rsidRPr="00977791" w:rsidRDefault="00977791">
        <w:pPr>
          <w:pStyle w:val="af"/>
          <w:jc w:val="center"/>
          <w:rPr>
            <w:rFonts w:ascii="Times New Roman" w:hAnsi="Times New Roman" w:cs="Times New Roman"/>
          </w:rPr>
        </w:pPr>
        <w:r w:rsidRPr="00977791">
          <w:rPr>
            <w:rFonts w:ascii="Times New Roman" w:hAnsi="Times New Roman" w:cs="Times New Roman"/>
          </w:rPr>
          <w:fldChar w:fldCharType="begin"/>
        </w:r>
        <w:r w:rsidRPr="00977791">
          <w:rPr>
            <w:rFonts w:ascii="Times New Roman" w:hAnsi="Times New Roman" w:cs="Times New Roman"/>
          </w:rPr>
          <w:instrText>PAGE   \* MERGEFORMAT</w:instrText>
        </w:r>
        <w:r w:rsidRPr="00977791">
          <w:rPr>
            <w:rFonts w:ascii="Times New Roman" w:hAnsi="Times New Roman" w:cs="Times New Roman"/>
          </w:rPr>
          <w:fldChar w:fldCharType="separate"/>
        </w:r>
        <w:r w:rsidR="003C5B42" w:rsidRPr="003C5B42">
          <w:rPr>
            <w:rFonts w:ascii="Times New Roman" w:hAnsi="Times New Roman" w:cs="Times New Roman"/>
            <w:noProof/>
            <w:lang w:val="ru-RU"/>
          </w:rPr>
          <w:t>21</w:t>
        </w:r>
        <w:r w:rsidRPr="00977791">
          <w:rPr>
            <w:rFonts w:ascii="Times New Roman" w:hAnsi="Times New Roman" w:cs="Times New Roman"/>
          </w:rPr>
          <w:fldChar w:fldCharType="end"/>
        </w:r>
      </w:p>
    </w:sdtContent>
  </w:sdt>
  <w:p w:rsidR="00977791" w:rsidRDefault="009777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E3" w:rsidRDefault="00AE32E3" w:rsidP="00977791">
      <w:pPr>
        <w:spacing w:after="0" w:line="240" w:lineRule="auto"/>
      </w:pPr>
      <w:r>
        <w:separator/>
      </w:r>
    </w:p>
  </w:footnote>
  <w:footnote w:type="continuationSeparator" w:id="0">
    <w:p w:rsidR="00AE32E3" w:rsidRDefault="00AE32E3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2"/>
    <w:rsid w:val="00030FD2"/>
    <w:rsid w:val="00042586"/>
    <w:rsid w:val="0006528E"/>
    <w:rsid w:val="000E4A6E"/>
    <w:rsid w:val="00210D40"/>
    <w:rsid w:val="00243C24"/>
    <w:rsid w:val="00330622"/>
    <w:rsid w:val="003C5B42"/>
    <w:rsid w:val="00511D02"/>
    <w:rsid w:val="00570D06"/>
    <w:rsid w:val="005F12BD"/>
    <w:rsid w:val="0066229B"/>
    <w:rsid w:val="0069767E"/>
    <w:rsid w:val="00727492"/>
    <w:rsid w:val="007B1181"/>
    <w:rsid w:val="007C6E2F"/>
    <w:rsid w:val="007F4D7D"/>
    <w:rsid w:val="00833484"/>
    <w:rsid w:val="008D6BE1"/>
    <w:rsid w:val="00977791"/>
    <w:rsid w:val="00AE32E3"/>
    <w:rsid w:val="00BE3DC2"/>
    <w:rsid w:val="00C03146"/>
    <w:rsid w:val="00C10E2B"/>
    <w:rsid w:val="00C318DD"/>
    <w:rsid w:val="00E2038B"/>
    <w:rsid w:val="00F071D5"/>
    <w:rsid w:val="00F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FFD3"/>
  <w15:docId w15:val="{CB927B03-BBD8-4AB6-99AB-2BC44BDC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Пользователь Windows</cp:lastModifiedBy>
  <cp:revision>9</cp:revision>
  <dcterms:created xsi:type="dcterms:W3CDTF">2024-08-30T08:48:00Z</dcterms:created>
  <dcterms:modified xsi:type="dcterms:W3CDTF">2025-09-09T13:05:00Z</dcterms:modified>
</cp:coreProperties>
</file>