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D9" w:rsidRPr="00E8621D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E8621D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97FD9" w:rsidRPr="00E8621D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E97FD9" w:rsidRPr="00E8621D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E97FD9" w:rsidRPr="00E8621D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E8621D">
        <w:rPr>
          <w:rFonts w:ascii="Times New Roman" w:hAnsi="Times New Roman" w:cs="Times New Roman"/>
          <w:b/>
          <w:color w:val="000000"/>
          <w:sz w:val="28"/>
        </w:rPr>
        <w:t>МБОУ СОШ №15</w:t>
      </w:r>
    </w:p>
    <w:p w:rsidR="00E97FD9" w:rsidRPr="00E8621D" w:rsidRDefault="00E97FD9" w:rsidP="00E97FD9">
      <w:pPr>
        <w:spacing w:after="0" w:line="240" w:lineRule="auto"/>
        <w:rPr>
          <w:rFonts w:ascii="Times New Roman" w:hAnsi="Times New Roman" w:cs="Times New Roman"/>
        </w:rPr>
      </w:pPr>
    </w:p>
    <w:p w:rsidR="00E97FD9" w:rsidRPr="00E8621D" w:rsidRDefault="00E97FD9" w:rsidP="00E97FD9">
      <w:pPr>
        <w:spacing w:after="0" w:line="240" w:lineRule="auto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7FD9" w:rsidRPr="00E8621D" w:rsidTr="003A0D32">
        <w:tc>
          <w:tcPr>
            <w:tcW w:w="3114" w:type="dxa"/>
          </w:tcPr>
          <w:p w:rsidR="00E97FD9" w:rsidRPr="00E8621D" w:rsidRDefault="00E97FD9" w:rsidP="003A0D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заседании МО классных руководителей</w:t>
            </w:r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E97FD9" w:rsidRPr="00E8621D" w:rsidRDefault="00E97FD9" w:rsidP="003A0D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Л.А. </w:t>
            </w:r>
            <w:proofErr w:type="spellStart"/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Карпушина</w:t>
            </w:r>
            <w:proofErr w:type="spellEnd"/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№1 от «27» августа   2025 </w:t>
            </w: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 Заместитель директора по ВР</w:t>
            </w:r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E97FD9" w:rsidRPr="00E8621D" w:rsidRDefault="00E97FD9" w:rsidP="003A0D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Черных</w:t>
            </w:r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№1 от «27» августа   2025</w:t>
            </w: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МБОУ СОШ №15</w:t>
            </w:r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</w:p>
          <w:p w:rsidR="00E97FD9" w:rsidRPr="00E8621D" w:rsidRDefault="00E97FD9" w:rsidP="003A0D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Сокиркина</w:t>
            </w:r>
            <w:proofErr w:type="spellEnd"/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№363 от «27» августа   2025</w:t>
            </w: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97FD9" w:rsidRPr="00E8621D" w:rsidRDefault="00E97FD9" w:rsidP="003A0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7FD9" w:rsidRPr="00E8621D" w:rsidRDefault="00E97FD9" w:rsidP="00E97FD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E97FD9" w:rsidRPr="00E8621D" w:rsidRDefault="00E97FD9" w:rsidP="00E97FD9">
      <w:pPr>
        <w:spacing w:after="0" w:line="240" w:lineRule="auto"/>
        <w:rPr>
          <w:rFonts w:ascii="Times New Roman" w:hAnsi="Times New Roman" w:cs="Times New Roman"/>
        </w:rPr>
      </w:pPr>
    </w:p>
    <w:p w:rsidR="00E97FD9" w:rsidRPr="00E8621D" w:rsidRDefault="00E97FD9" w:rsidP="00E97FD9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E97FD9" w:rsidRPr="00E8621D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7FD9" w:rsidRPr="00E8621D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7FD9" w:rsidRPr="00E8621D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7FD9" w:rsidRPr="00E8621D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7FD9" w:rsidRPr="00557EBC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557EBC">
        <w:rPr>
          <w:rFonts w:ascii="Times New Roman" w:hAnsi="Times New Roman" w:cs="Times New Roman"/>
          <w:b/>
          <w:color w:val="000000"/>
          <w:sz w:val="28"/>
        </w:rPr>
        <w:t>РАБОЧАЯ ПРОГРАММА КУРСА ВНЕУРОЧНОЙ ДЕЯТЕЛЬНОСТИ</w:t>
      </w:r>
    </w:p>
    <w:p w:rsidR="00E97FD9" w:rsidRPr="00557EBC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97FD9" w:rsidRPr="00557EBC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97FD9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</w:p>
    <w:p w:rsidR="00E97FD9" w:rsidRPr="00E97FD9" w:rsidRDefault="00E97FD9" w:rsidP="00E97FD9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9а класс</w:t>
      </w:r>
    </w:p>
    <w:p w:rsidR="00E97FD9" w:rsidRDefault="00E97FD9" w:rsidP="00E97FD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21D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                   </w:t>
      </w:r>
    </w:p>
    <w:p w:rsidR="00E97FD9" w:rsidRDefault="00E97FD9" w:rsidP="00E97FD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E97FD9" w:rsidRDefault="00E97FD9" w:rsidP="00E97FD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E97FD9" w:rsidRDefault="00E97FD9" w:rsidP="00E97FD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E97FD9" w:rsidRDefault="00E97FD9" w:rsidP="00E97FD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Разработала учитель русского языка</w:t>
      </w:r>
    </w:p>
    <w:p w:rsidR="00E97FD9" w:rsidRDefault="00E97FD9" w:rsidP="00E97FD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и литературы</w:t>
      </w:r>
      <w:r w:rsidRPr="00E8621D">
        <w:rPr>
          <w:rFonts w:ascii="Times New Roman" w:eastAsia="Calibri" w:hAnsi="Times New Roman" w:cs="Times New Roman"/>
          <w:color w:val="000000"/>
          <w:sz w:val="28"/>
        </w:rPr>
        <w:t xml:space="preserve">: </w:t>
      </w:r>
    </w:p>
    <w:p w:rsidR="00E97FD9" w:rsidRPr="00E8621D" w:rsidRDefault="00E97FD9" w:rsidP="00E97FD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E97FD9" w:rsidRDefault="00E97FD9" w:rsidP="00E97FD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E8621D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                             </w:t>
      </w:r>
    </w:p>
    <w:p w:rsidR="00E97FD9" w:rsidRDefault="00E97FD9" w:rsidP="00E97FD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                </w:t>
      </w:r>
      <w:r w:rsidRPr="00E8621D">
        <w:rPr>
          <w:rFonts w:ascii="Times New Roman" w:eastAsia="Calibri" w:hAnsi="Times New Roman" w:cs="Times New Roman"/>
          <w:color w:val="000000"/>
          <w:sz w:val="28"/>
        </w:rPr>
        <w:t>Морозова Л.Н.___________</w:t>
      </w:r>
    </w:p>
    <w:p w:rsidR="00E97FD9" w:rsidRPr="00E8621D" w:rsidRDefault="00E97FD9" w:rsidP="00E97FD9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</w:rPr>
      </w:pPr>
    </w:p>
    <w:p w:rsidR="00E97FD9" w:rsidRDefault="00E97FD9" w:rsidP="00E97FD9">
      <w:pPr>
        <w:jc w:val="center"/>
        <w:rPr>
          <w:rFonts w:eastAsia="Calibri"/>
          <w:b/>
          <w:color w:val="000000"/>
          <w:sz w:val="28"/>
        </w:rPr>
      </w:pPr>
      <w:bookmarkStart w:id="0" w:name="e98a1455-4365-4f31-aa7b-fcef52dd1846"/>
    </w:p>
    <w:p w:rsidR="00E97FD9" w:rsidRDefault="00E97FD9" w:rsidP="00E97FD9">
      <w:pPr>
        <w:jc w:val="center"/>
        <w:rPr>
          <w:rFonts w:eastAsia="Calibri"/>
          <w:b/>
          <w:color w:val="000000"/>
          <w:sz w:val="28"/>
        </w:rPr>
      </w:pPr>
    </w:p>
    <w:p w:rsidR="00E97FD9" w:rsidRDefault="00E97FD9" w:rsidP="00E97FD9">
      <w:pPr>
        <w:jc w:val="center"/>
        <w:rPr>
          <w:rFonts w:eastAsia="Calibri"/>
          <w:b/>
          <w:color w:val="000000"/>
          <w:sz w:val="28"/>
        </w:rPr>
      </w:pPr>
    </w:p>
    <w:p w:rsidR="00E97FD9" w:rsidRDefault="00E97FD9" w:rsidP="00E97FD9">
      <w:pPr>
        <w:jc w:val="center"/>
        <w:rPr>
          <w:rFonts w:eastAsia="Calibri"/>
          <w:b/>
          <w:color w:val="000000"/>
          <w:sz w:val="28"/>
        </w:rPr>
      </w:pPr>
    </w:p>
    <w:p w:rsidR="00E97FD9" w:rsidRDefault="00E97FD9" w:rsidP="00E97FD9">
      <w:pPr>
        <w:jc w:val="center"/>
        <w:rPr>
          <w:rFonts w:eastAsia="Calibri"/>
          <w:b/>
          <w:color w:val="000000"/>
          <w:sz w:val="28"/>
        </w:rPr>
      </w:pPr>
    </w:p>
    <w:p w:rsidR="00E97FD9" w:rsidRPr="00E8621D" w:rsidRDefault="00E97FD9" w:rsidP="00E97FD9">
      <w:pPr>
        <w:jc w:val="center"/>
        <w:rPr>
          <w:rFonts w:ascii="Times New Roman" w:eastAsia="Calibri" w:hAnsi="Times New Roman" w:cs="Times New Roman"/>
        </w:rPr>
      </w:pPr>
      <w:r w:rsidRPr="00E8621D">
        <w:rPr>
          <w:rFonts w:ascii="Times New Roman" w:eastAsia="Calibri" w:hAnsi="Times New Roman" w:cs="Times New Roman"/>
          <w:b/>
          <w:color w:val="000000"/>
          <w:sz w:val="28"/>
        </w:rPr>
        <w:t xml:space="preserve"> Новочеркасск</w:t>
      </w:r>
      <w:bookmarkStart w:id="1" w:name="dcf60606-74df-49c6-b78a-82720d34bf8e"/>
      <w:bookmarkEnd w:id="0"/>
      <w:r w:rsidRPr="00E8621D">
        <w:rPr>
          <w:rFonts w:ascii="Times New Roman" w:eastAsia="Calibri" w:hAnsi="Times New Roman" w:cs="Times New Roman"/>
          <w:b/>
          <w:color w:val="000000"/>
          <w:sz w:val="28"/>
        </w:rPr>
        <w:t xml:space="preserve"> 202</w:t>
      </w:r>
      <w:bookmarkEnd w:id="1"/>
      <w:r>
        <w:rPr>
          <w:rFonts w:ascii="Times New Roman" w:eastAsia="Calibri" w:hAnsi="Times New Roman" w:cs="Times New Roman"/>
          <w:b/>
          <w:color w:val="000000"/>
          <w:sz w:val="28"/>
        </w:rPr>
        <w:t>5</w:t>
      </w:r>
    </w:p>
    <w:p w:rsidR="00E97FD9" w:rsidRDefault="00E97FD9" w:rsidP="00F15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156EF" w:rsidRPr="00F156EF" w:rsidRDefault="00F156EF" w:rsidP="00F156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курсу внеурочной деятельности «</w:t>
      </w:r>
      <w:proofErr w:type="gram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 читательской</w:t>
      </w:r>
      <w:proofErr w:type="gram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грамотности» для учащихся 9 классов составлена с опорой на: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29.12.2012 №273-ФЗ «Об образовании в Российской Федерации»;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государственный образовательный стандарт основного общего образования (приказ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образования");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Информационное письмо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31 декабря 2015 года №1577«О внесении изменений в ФГОС ООО»;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усвоение данного курса в 9 </w:t>
      </w:r>
      <w:proofErr w:type="gram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 отводится</w:t>
      </w:r>
      <w:proofErr w:type="gram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ч (1 час в неделю)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proofErr w:type="gramStart"/>
      <w:r w:rsidRPr="00F1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  </w:t>
      </w: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proofErr w:type="gram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  </w:t>
      </w:r>
    </w:p>
    <w:p w:rsidR="00F156EF" w:rsidRPr="00F156EF" w:rsidRDefault="00F156EF" w:rsidP="00F15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мотивации школьников к чтению через формирование интереса к книге, работе с текстом;</w:t>
      </w:r>
    </w:p>
    <w:p w:rsidR="00F156EF" w:rsidRPr="00F156EF" w:rsidRDefault="00F156EF" w:rsidP="00F15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Инициировать расширение поля читательских ориентаций школьников за счет обогащения интеллектуального, духовного и социального потенциала чтения;  </w:t>
      </w:r>
    </w:p>
    <w:p w:rsidR="00F156EF" w:rsidRPr="00F156EF" w:rsidRDefault="00F156EF" w:rsidP="00F15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</w:t>
      </w:r>
    </w:p>
    <w:p w:rsidR="00F156EF" w:rsidRPr="00F156EF" w:rsidRDefault="00F156EF" w:rsidP="00F15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</w:t>
      </w:r>
    </w:p>
    <w:p w:rsidR="00F156EF" w:rsidRPr="00F156EF" w:rsidRDefault="00F156EF" w:rsidP="00F15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педагогическое сопровождение читателя-школьника с помощью своевременной диагностики и коррекции возникающих проблем;  </w:t>
      </w:r>
    </w:p>
    <w:p w:rsidR="00F156EF" w:rsidRPr="00F156EF" w:rsidRDefault="00F156EF" w:rsidP="00F156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</w:t>
      </w: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развитого читателя должны быть сформированы две группы умений:</w:t>
      </w:r>
    </w:p>
    <w:p w:rsidR="00F156EF" w:rsidRPr="00F156EF" w:rsidRDefault="00F156EF" w:rsidP="00F15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умения, целиком основанные на тексте: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извлекать из текста информацию и строить на ее основании простейшие суждения;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найти в тексте информацию, представленную в явном виде;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основываясь на тексте, делать простые выводы;</w:t>
      </w:r>
    </w:p>
    <w:p w:rsidR="00F156EF" w:rsidRPr="00F156EF" w:rsidRDefault="00F156EF" w:rsidP="00F156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умения, основанные на собственных размышлениях о прочитанном: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интегрировать, интерпретировать и оценивать информацию текста в контексте собственных знаний читателя»;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устанавливать связи, которые не высказаны автором напрямую;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интерпретировать их, соотнося с общей идеей текста;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 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Программа по формированию навыков смыслового чтения ориентирована на </w:t>
      </w:r>
      <w:proofErr w:type="gram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 навыков</w:t>
      </w:r>
      <w:proofErr w:type="gram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F156EF" w:rsidRPr="00F156EF" w:rsidRDefault="00F156EF" w:rsidP="00F156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читательских умений с опорой на текст и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внетекстовые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Сопоставление содержания текстов научного стиля.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Критическая оценка степень достоверности содержащейся в тексте информации Типы текстов: текст-аргументация.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на основе исходного текста.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задач на грамотность. Аналитические (конструирующие) задачи.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смешанным текстом. Составные тексты.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контроль.</w:t>
      </w:r>
    </w:p>
    <w:p w:rsidR="00F156EF" w:rsidRPr="00F156EF" w:rsidRDefault="00F156EF" w:rsidP="00F156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личностных результатов приоритетное внимание уделяется формированию: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осознания значения семьи в жизни человека и общества, принятия ценности семейной жизни, уважительного и заботливого отношения к членам своей семьи;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развитого морального сознания и компетентности в решении моральных проблем на основе личностного выбора;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и способности</w:t>
      </w:r>
      <w:proofErr w:type="gram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готовности и способности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15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15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учебниках (система обозначений, структура текста, рубрики, словарь, содержание).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информацию, представленную в виде текста, рисунков, схем.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Сравнивать предметы, объекты: находить общее и различие.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Группировать, классифицировать предметы, объекты на основе существенных признаков, по заданным критериям.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простейшие нормы речевого этикета: здороваться, прощаться, благодарить.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Вступать в диалог (отвечать на вопросы, задавать вопросы, уточнять непонятное).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Участвовать в коллективном обсуждении учебной проблемы.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Сотрудничать со сверстниками и взрослыми для реализации проектной деятельности.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Организовывать свое рабочее место под руководством учителя.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контроль в форме сличения своей работы с заданным эталоном.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Вносить необходимые дополнения, исправления в свою работу, если она расходится с эталоном (образцом).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содержании текста и понимать его целостный смысл: определять главную тему, общую цель или назначение текста;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выбирать из текста или придумывать заголовок, соотве6тствующий содержанию и общему смыслу текста;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формулировать тезис, выражающий общий смысл текста;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предвосхищать содержание предметного плана текста по заголовку и с опорой на предыдущий опыт;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объяснять порядок частей (инструкций), содержащихся в тексте;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сопоставлять основные текстовые и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внетекстовые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 д.;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ставить перед собой цель чтения, направляя внимание на полезную в данный момент информацию;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выделять главную и избыточную информацию;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прогнозировать последовательность изложения идей текста;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сопоставлять разные точки зрения и разные источники информации по заданной теме;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смысловое свертывание выделенных фактов и мыслей;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изменения своего эмоционального состояния в процессе чтения, получения и переработки полученной информации и ее осмысления;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критически относиться к рекламной информации;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находить способы проверки противоречивой информации;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достоверную информацию в случае наличия противоречивой или конфликтной ситуации.</w:t>
      </w:r>
    </w:p>
    <w:p w:rsidR="00F156EF" w:rsidRDefault="00F156EF" w:rsidP="00F156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56EF" w:rsidRDefault="00F156EF" w:rsidP="00F156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156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56EF" w:rsidRPr="00F156EF" w:rsidRDefault="00F156EF" w:rsidP="00F156EF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планирование.  </w:t>
      </w:r>
    </w:p>
    <w:tbl>
      <w:tblPr>
        <w:tblW w:w="12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3900"/>
        <w:gridCol w:w="5477"/>
        <w:gridCol w:w="2005"/>
      </w:tblGrid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156EF" w:rsidRPr="00F156EF" w:rsidRDefault="00F156EF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</w:t>
            </w:r>
          </w:p>
          <w:p w:rsidR="00F156EF" w:rsidRPr="00F156EF" w:rsidRDefault="00F156EF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156EF" w:rsidRPr="00F156EF" w:rsidRDefault="00F156EF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F156EF" w:rsidRPr="00F156EF" w:rsidRDefault="00F156EF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05.09.25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читательских умений с опорой на текст и </w:t>
            </w:r>
            <w:proofErr w:type="spellStart"/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внетекстовые</w:t>
            </w:r>
            <w:proofErr w:type="spellEnd"/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связывать информацию, обнаруженную в тексте, со знаниями из других источников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12.09.25</w:t>
            </w:r>
          </w:p>
        </w:tc>
        <w:bookmarkStart w:id="2" w:name="_GoBack"/>
        <w:bookmarkEnd w:id="2"/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читательских умений с опорой на текст и </w:t>
            </w:r>
            <w:proofErr w:type="spellStart"/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внетекстовые</w:t>
            </w:r>
            <w:proofErr w:type="spellEnd"/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связывать информацию, обнаруженную в тексте, со знаниями из других источников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19.09.25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читательских умений с опорой на текст и </w:t>
            </w:r>
            <w:proofErr w:type="spellStart"/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внетекстовые</w:t>
            </w:r>
            <w:proofErr w:type="spellEnd"/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26.09.25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читательских умений с опорой на текст и </w:t>
            </w:r>
            <w:proofErr w:type="spellStart"/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внетекстовые</w:t>
            </w:r>
            <w:proofErr w:type="spellEnd"/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03.10.25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содержания текстов научного стиля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10.10.25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содержания текстов научного стиля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17.10.25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содержания текстов научного стиля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24.10.25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содержания текстов научного стиля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07.11.25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14.11.25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21.11.25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оценивать утверждения, сделанные в тексте, исходя из своих представлений о мире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28.11.25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05.12.25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текстов: текст-аргументация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разными видами аргументации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12.12.25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текстов: текст-аргументация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обнаруживать в тексте доводы в подтверждение выдвинутых тезисов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19.12.25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текстов: текст-аргументация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делать выводы из сформулированных посылок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26.12.25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текстов: текст-аргументация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16.01.26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на основе исходного текста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объяснять порядок частей, содержащихся в тексте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23.01.26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на основе исходного текста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выделять не только главную, но и избыточную информацию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30.01.26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на основе исходного текста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структурировать текст, составлять простой план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06.02.26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на основе исходного текста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структурировать текст, составлять сложный план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13.02.26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на основе исходного текста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20.02.26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«аналитические (конструирующие) задачи»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27.02.26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06.03.26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13.03.26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20.03.26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03.04.26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смешанным текстом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разными формами смешанного текста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10.04.26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смешанным текстом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анализировать смешанные тексты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17.04.26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тексты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разными формами составного текста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24.04.26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тексты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текстом: умение анализировать составные тексты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08.05.26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и смешанные тексты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Практикум: самостоятельная работа с текстом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15.05.26</w:t>
            </w:r>
          </w:p>
        </w:tc>
      </w:tr>
      <w:tr w:rsidR="00F156EF" w:rsidRPr="00F156EF" w:rsidTr="00A538C1"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F156EF" w:rsidP="00F156E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156EF" w:rsidRPr="00F156EF" w:rsidRDefault="00A538C1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156EF" w:rsidRPr="00F156EF" w:rsidRDefault="00A538C1" w:rsidP="00F156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156EF" w:rsidRPr="00F156EF" w:rsidRDefault="00E97FD9" w:rsidP="00F15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22.05.26</w:t>
            </w:r>
          </w:p>
        </w:tc>
      </w:tr>
    </w:tbl>
    <w:p w:rsidR="00F156EF" w:rsidRDefault="00F156EF" w:rsidP="00F15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56EF" w:rsidRDefault="00F156EF" w:rsidP="00F15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56EF" w:rsidRDefault="00F156EF" w:rsidP="00F15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56EF" w:rsidRPr="00F156EF" w:rsidRDefault="00F156EF" w:rsidP="00F156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материально-техническое обеспечение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Читательская грамотность школьника (5-9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.). Дидактическое сопровождение. Книга для учителя / О.М. Александрова, М.А. Аристова, И.Н.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Добротина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Ю.Н.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Гостева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И.П.Васильевых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Ж.И.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Стрижекурова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И.В.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Ускова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ФГБНУ «Институт стратегии развития образования Российской академии образования», 2018.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Ковалева Г.С., Красновский Э.А. Новый взгляд на </w:t>
      </w:r>
      <w:proofErr w:type="gram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грамотность./</w:t>
      </w:r>
      <w:proofErr w:type="gram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Русский язык издательский дом “Первое сентября”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Логвина И.А., Мальцева-Замковая Н.В.   От текста к тексту. Методические подсказки для учителей и </w:t>
      </w:r>
      <w:proofErr w:type="gram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родителей.--</w:t>
      </w:r>
      <w:proofErr w:type="gram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Тлн</w:t>
      </w:r>
      <w:proofErr w:type="spell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Арго, 2017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Минеева Н. Ю. «Интерпретация текста: основы грамотного чтения». Тольятти, 2018.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Поварнин C. B. Как читать книги. http://www.reader.boom.ru/povarnin/read.htm  </w:t>
      </w:r>
    </w:p>
    <w:p w:rsidR="00F156EF" w:rsidRPr="00F156EF" w:rsidRDefault="00F156EF" w:rsidP="00F156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6. .</w:t>
      </w:r>
      <w:proofErr w:type="gramEnd"/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Единая коллекция цифровых образовательных ресурсов [Электронный ресурс] – Режим доступа: </w:t>
      </w:r>
      <w:hyperlink r:id="rId5" w:history="1">
        <w:r w:rsidRPr="00F15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http://school-collection.edu.ru/</w:t>
        </w:r>
      </w:hyperlink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56EF" w:rsidRPr="00F156EF" w:rsidRDefault="00F156EF" w:rsidP="00F156E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Справочно-информационный интернет-портал «Русский язык»: [Электронный ресурс] – Режим доступа: </w:t>
      </w:r>
      <w:hyperlink r:id="rId6" w:history="1">
        <w:r w:rsidRPr="00F156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http://www.gramota.ru</w:t>
        </w:r>
      </w:hyperlink>
      <w:r w:rsidRPr="00F1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56EF" w:rsidRPr="00F156EF" w:rsidRDefault="00F156EF" w:rsidP="00F15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D0A" w:rsidRDefault="00815D0A"/>
    <w:sectPr w:rsidR="00815D0A" w:rsidSect="00F156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557"/>
    <w:multiLevelType w:val="multilevel"/>
    <w:tmpl w:val="57CA63D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B452D"/>
    <w:multiLevelType w:val="multilevel"/>
    <w:tmpl w:val="1D2EB1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32CE4"/>
    <w:multiLevelType w:val="multilevel"/>
    <w:tmpl w:val="D2D6E22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7683D"/>
    <w:multiLevelType w:val="multilevel"/>
    <w:tmpl w:val="922AE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E3BF7"/>
    <w:multiLevelType w:val="multilevel"/>
    <w:tmpl w:val="89864E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57B13"/>
    <w:multiLevelType w:val="multilevel"/>
    <w:tmpl w:val="C0C4B2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C5290"/>
    <w:multiLevelType w:val="multilevel"/>
    <w:tmpl w:val="3A2888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2161D"/>
    <w:multiLevelType w:val="multilevel"/>
    <w:tmpl w:val="1DE660E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2288719E"/>
    <w:multiLevelType w:val="multilevel"/>
    <w:tmpl w:val="2B38903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A6C40"/>
    <w:multiLevelType w:val="multilevel"/>
    <w:tmpl w:val="52FC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C100B"/>
    <w:multiLevelType w:val="multilevel"/>
    <w:tmpl w:val="66CAD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279C7"/>
    <w:multiLevelType w:val="multilevel"/>
    <w:tmpl w:val="4A96D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778B9"/>
    <w:multiLevelType w:val="multilevel"/>
    <w:tmpl w:val="51D239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A6030"/>
    <w:multiLevelType w:val="multilevel"/>
    <w:tmpl w:val="C19614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A6D22"/>
    <w:multiLevelType w:val="multilevel"/>
    <w:tmpl w:val="DE38AF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B49C2"/>
    <w:multiLevelType w:val="multilevel"/>
    <w:tmpl w:val="9FD2A7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A54FC"/>
    <w:multiLevelType w:val="multilevel"/>
    <w:tmpl w:val="010228E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0A4D40"/>
    <w:multiLevelType w:val="multilevel"/>
    <w:tmpl w:val="BF3AA0C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D946E3"/>
    <w:multiLevelType w:val="multilevel"/>
    <w:tmpl w:val="778EF9A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DA131D"/>
    <w:multiLevelType w:val="multilevel"/>
    <w:tmpl w:val="D88276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1451E"/>
    <w:multiLevelType w:val="multilevel"/>
    <w:tmpl w:val="AA6CA53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13B2E"/>
    <w:multiLevelType w:val="multilevel"/>
    <w:tmpl w:val="17CAF5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1428DB"/>
    <w:multiLevelType w:val="multilevel"/>
    <w:tmpl w:val="332C73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1C2D64"/>
    <w:multiLevelType w:val="multilevel"/>
    <w:tmpl w:val="04EC36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4A425F"/>
    <w:multiLevelType w:val="multilevel"/>
    <w:tmpl w:val="0D7A6F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F96825"/>
    <w:multiLevelType w:val="multilevel"/>
    <w:tmpl w:val="1D581B9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222E2"/>
    <w:multiLevelType w:val="multilevel"/>
    <w:tmpl w:val="E396A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263C8"/>
    <w:multiLevelType w:val="multilevel"/>
    <w:tmpl w:val="71C05A4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A7087"/>
    <w:multiLevelType w:val="multilevel"/>
    <w:tmpl w:val="91E0A56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CF64C8"/>
    <w:multiLevelType w:val="multilevel"/>
    <w:tmpl w:val="50C4F7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0E3351"/>
    <w:multiLevelType w:val="multilevel"/>
    <w:tmpl w:val="D1986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776E61"/>
    <w:multiLevelType w:val="multilevel"/>
    <w:tmpl w:val="8668D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27132"/>
    <w:multiLevelType w:val="multilevel"/>
    <w:tmpl w:val="DC5E812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7100B8"/>
    <w:multiLevelType w:val="multilevel"/>
    <w:tmpl w:val="6978B7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9A20E1"/>
    <w:multiLevelType w:val="multilevel"/>
    <w:tmpl w:val="029C929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F11459"/>
    <w:multiLevelType w:val="multilevel"/>
    <w:tmpl w:val="8F16E6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AD429C"/>
    <w:multiLevelType w:val="multilevel"/>
    <w:tmpl w:val="438E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31"/>
  </w:num>
  <w:num w:numId="7">
    <w:abstractNumId w:val="10"/>
  </w:num>
  <w:num w:numId="8">
    <w:abstractNumId w:val="26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30"/>
  </w:num>
  <w:num w:numId="14">
    <w:abstractNumId w:val="12"/>
  </w:num>
  <w:num w:numId="15">
    <w:abstractNumId w:val="29"/>
  </w:num>
  <w:num w:numId="16">
    <w:abstractNumId w:val="24"/>
  </w:num>
  <w:num w:numId="17">
    <w:abstractNumId w:val="22"/>
  </w:num>
  <w:num w:numId="18">
    <w:abstractNumId w:val="6"/>
  </w:num>
  <w:num w:numId="19">
    <w:abstractNumId w:val="13"/>
  </w:num>
  <w:num w:numId="20">
    <w:abstractNumId w:val="21"/>
  </w:num>
  <w:num w:numId="21">
    <w:abstractNumId w:val="15"/>
  </w:num>
  <w:num w:numId="22">
    <w:abstractNumId w:val="2"/>
  </w:num>
  <w:num w:numId="23">
    <w:abstractNumId w:val="33"/>
  </w:num>
  <w:num w:numId="24">
    <w:abstractNumId w:val="19"/>
  </w:num>
  <w:num w:numId="25">
    <w:abstractNumId w:val="27"/>
  </w:num>
  <w:num w:numId="26">
    <w:abstractNumId w:val="35"/>
  </w:num>
  <w:num w:numId="27">
    <w:abstractNumId w:val="23"/>
  </w:num>
  <w:num w:numId="28">
    <w:abstractNumId w:val="34"/>
  </w:num>
  <w:num w:numId="29">
    <w:abstractNumId w:val="28"/>
  </w:num>
  <w:num w:numId="30">
    <w:abstractNumId w:val="17"/>
  </w:num>
  <w:num w:numId="31">
    <w:abstractNumId w:val="20"/>
  </w:num>
  <w:num w:numId="32">
    <w:abstractNumId w:val="25"/>
  </w:num>
  <w:num w:numId="33">
    <w:abstractNumId w:val="8"/>
  </w:num>
  <w:num w:numId="34">
    <w:abstractNumId w:val="0"/>
  </w:num>
  <w:num w:numId="35">
    <w:abstractNumId w:val="18"/>
  </w:num>
  <w:num w:numId="36">
    <w:abstractNumId w:val="1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1C"/>
    <w:rsid w:val="00815D0A"/>
    <w:rsid w:val="00A538C1"/>
    <w:rsid w:val="00D33E1C"/>
    <w:rsid w:val="00E97FD9"/>
    <w:rsid w:val="00F1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37B4"/>
  <w15:chartTrackingRefBased/>
  <w15:docId w15:val="{4AD3D997-F2B2-4963-92EB-8D32B6E7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56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F156E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6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156E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F1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156EF"/>
  </w:style>
  <w:style w:type="paragraph" w:customStyle="1" w:styleId="c4">
    <w:name w:val="c4"/>
    <w:basedOn w:val="a"/>
    <w:rsid w:val="00F1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56EF"/>
  </w:style>
  <w:style w:type="character" w:customStyle="1" w:styleId="c29">
    <w:name w:val="c29"/>
    <w:basedOn w:val="a0"/>
    <w:rsid w:val="00F156EF"/>
  </w:style>
  <w:style w:type="character" w:customStyle="1" w:styleId="c31">
    <w:name w:val="c31"/>
    <w:basedOn w:val="a0"/>
    <w:rsid w:val="00F156EF"/>
  </w:style>
  <w:style w:type="character" w:customStyle="1" w:styleId="c12">
    <w:name w:val="c12"/>
    <w:basedOn w:val="a0"/>
    <w:rsid w:val="00F156EF"/>
  </w:style>
  <w:style w:type="character" w:customStyle="1" w:styleId="c18">
    <w:name w:val="c18"/>
    <w:basedOn w:val="a0"/>
    <w:rsid w:val="00F156EF"/>
  </w:style>
  <w:style w:type="character" w:customStyle="1" w:styleId="c30">
    <w:name w:val="c30"/>
    <w:basedOn w:val="a0"/>
    <w:rsid w:val="00F156EF"/>
  </w:style>
  <w:style w:type="character" w:styleId="a3">
    <w:name w:val="Hyperlink"/>
    <w:basedOn w:val="a0"/>
    <w:uiPriority w:val="99"/>
    <w:semiHidden/>
    <w:unhideWhenUsed/>
    <w:rsid w:val="00F15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1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1799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gramota.ru&amp;sa=D&amp;source=editors&amp;ust=1689142750263810&amp;usg=AOvVaw2YQC8Z01o7jka-kGgOhF5S" TargetMode="External"/><Relationship Id="rId5" Type="http://schemas.openxmlformats.org/officeDocument/2006/relationships/hyperlink" Target="https://www.google.com/url?q=http://school-collection.edu.ru/&amp;sa=D&amp;source=editors&amp;ust=1689142750263435&amp;usg=AOvVaw0kgIH_CCa642UQeBTe65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2023-09-10T13:30:00Z</dcterms:created>
  <dcterms:modified xsi:type="dcterms:W3CDTF">2025-09-30T09:18:00Z</dcterms:modified>
</cp:coreProperties>
</file>