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2A" w:rsidRPr="0040492A" w:rsidRDefault="0040492A" w:rsidP="0040492A">
      <w:pPr>
        <w:spacing w:after="0" w:line="240" w:lineRule="auto"/>
        <w:ind w:left="120"/>
        <w:jc w:val="center"/>
        <w:rPr>
          <w:sz w:val="26"/>
          <w:lang w:val="ru-RU"/>
        </w:rPr>
      </w:pPr>
      <w:r>
        <w:rPr>
          <w:rFonts w:ascii="Times New Roman" w:hAnsi="Times New Roman"/>
          <w:b/>
          <w:color w:val="000000"/>
          <w:sz w:val="26"/>
          <w:lang w:val="ru-RU"/>
        </w:rPr>
        <w:t xml:space="preserve">     </w:t>
      </w:r>
      <w:r w:rsidRPr="0040492A">
        <w:rPr>
          <w:rFonts w:ascii="Times New Roman" w:hAnsi="Times New Roman"/>
          <w:b/>
          <w:color w:val="000000"/>
          <w:sz w:val="26"/>
          <w:lang w:val="ru-RU"/>
        </w:rPr>
        <w:t>МИНИСТЕРСТВО ПРОСВЕЩЕНИЯ РОССИЙСКОЙ ФЕДЕРАЦИИ</w:t>
      </w:r>
    </w:p>
    <w:p w:rsidR="0040492A" w:rsidRPr="0040492A" w:rsidRDefault="0040492A" w:rsidP="0040492A">
      <w:pPr>
        <w:spacing w:after="0" w:line="240" w:lineRule="auto"/>
        <w:ind w:left="120"/>
        <w:jc w:val="center"/>
        <w:rPr>
          <w:rFonts w:ascii="Times New Roman" w:hAnsi="Times New Roman"/>
          <w:b/>
          <w:sz w:val="26"/>
          <w:lang w:val="ru-RU"/>
        </w:rPr>
      </w:pPr>
      <w:r w:rsidRPr="0040492A">
        <w:rPr>
          <w:rFonts w:ascii="Times New Roman" w:hAnsi="Times New Roman"/>
          <w:b/>
          <w:color w:val="000000"/>
          <w:sz w:val="26"/>
          <w:lang w:val="ru-RU"/>
        </w:rPr>
        <w:t>‌‌‌</w:t>
      </w:r>
      <w:r w:rsidRPr="0040492A">
        <w:rPr>
          <w:sz w:val="26"/>
          <w:lang w:val="ru-RU"/>
        </w:rPr>
        <w:t xml:space="preserve"> </w:t>
      </w:r>
      <w:r>
        <w:rPr>
          <w:sz w:val="26"/>
          <w:lang w:val="ru-RU"/>
        </w:rPr>
        <w:t xml:space="preserve">  </w:t>
      </w:r>
      <w:r w:rsidRPr="0040492A">
        <w:rPr>
          <w:rFonts w:ascii="Times New Roman" w:hAnsi="Times New Roman"/>
          <w:b/>
          <w:color w:val="000000"/>
          <w:sz w:val="26"/>
          <w:lang w:val="ru-RU"/>
        </w:rPr>
        <w:t>Министерство общего и профессионального образования Ростовской области</w:t>
      </w:r>
    </w:p>
    <w:p w:rsidR="0040492A" w:rsidRPr="0040492A" w:rsidRDefault="0040492A" w:rsidP="0040492A">
      <w:pPr>
        <w:spacing w:after="0" w:line="240" w:lineRule="auto"/>
        <w:ind w:left="120"/>
        <w:jc w:val="center"/>
        <w:rPr>
          <w:sz w:val="26"/>
          <w:lang w:val="ru-RU"/>
        </w:rPr>
      </w:pPr>
      <w:r>
        <w:rPr>
          <w:rFonts w:ascii="Times New Roman" w:hAnsi="Times New Roman"/>
          <w:b/>
          <w:color w:val="000000"/>
          <w:sz w:val="26"/>
          <w:lang w:val="ru-RU"/>
        </w:rPr>
        <w:t xml:space="preserve">   </w:t>
      </w:r>
      <w:r w:rsidRPr="0040492A">
        <w:rPr>
          <w:rFonts w:ascii="Times New Roman" w:hAnsi="Times New Roman"/>
          <w:b/>
          <w:color w:val="000000"/>
          <w:sz w:val="26"/>
          <w:lang w:val="ru-RU"/>
        </w:rPr>
        <w:t>Управление образования Администрации города Новочеркасска</w:t>
      </w:r>
    </w:p>
    <w:p w:rsidR="0040492A" w:rsidRPr="0040492A" w:rsidRDefault="0040492A" w:rsidP="0040492A">
      <w:pPr>
        <w:spacing w:after="0" w:line="240" w:lineRule="auto"/>
        <w:ind w:left="120"/>
        <w:jc w:val="center"/>
        <w:rPr>
          <w:lang w:val="ru-RU"/>
        </w:rPr>
      </w:pPr>
      <w:r w:rsidRPr="0040492A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40492A">
        <w:rPr>
          <w:rFonts w:ascii="Times New Roman" w:hAnsi="Times New Roman"/>
          <w:color w:val="000000"/>
          <w:sz w:val="28"/>
          <w:lang w:val="ru-RU"/>
        </w:rPr>
        <w:t>​</w:t>
      </w:r>
      <w:r w:rsidRPr="0040492A">
        <w:rPr>
          <w:rFonts w:ascii="Times New Roman" w:hAnsi="Times New Roman"/>
          <w:b/>
          <w:color w:val="000000"/>
          <w:sz w:val="28"/>
          <w:lang w:val="ru-RU"/>
        </w:rPr>
        <w:t>МБОУ СОШ №15</w:t>
      </w:r>
    </w:p>
    <w:p w:rsidR="0040492A" w:rsidRDefault="0040492A" w:rsidP="0040492A">
      <w:pPr>
        <w:pStyle w:val="a6"/>
        <w:rPr>
          <w:sz w:val="28"/>
          <w:szCs w:val="28"/>
        </w:rPr>
      </w:pPr>
    </w:p>
    <w:p w:rsidR="0040492A" w:rsidRDefault="0040492A" w:rsidP="0040492A">
      <w:pPr>
        <w:pStyle w:val="a6"/>
        <w:jc w:val="both"/>
        <w:rPr>
          <w:sz w:val="28"/>
          <w:szCs w:val="28"/>
        </w:rPr>
      </w:pPr>
    </w:p>
    <w:tbl>
      <w:tblPr>
        <w:tblW w:w="10485" w:type="dxa"/>
        <w:tblInd w:w="300" w:type="dxa"/>
        <w:tblLayout w:type="fixed"/>
        <w:tblLook w:val="04A0"/>
      </w:tblPr>
      <w:tblGrid>
        <w:gridCol w:w="5524"/>
        <w:gridCol w:w="4961"/>
      </w:tblGrid>
      <w:tr w:rsidR="0040492A" w:rsidTr="0040492A">
        <w:tc>
          <w:tcPr>
            <w:tcW w:w="5524" w:type="dxa"/>
          </w:tcPr>
          <w:p w:rsidR="0040492A" w:rsidRPr="0040492A" w:rsidRDefault="0040492A" w:rsidP="0045515D">
            <w:pPr>
              <w:spacing w:after="0" w:line="240" w:lineRule="auto"/>
              <w:rPr>
                <w:rFonts w:ascii="Times New Roman" w:hAnsi="Times New Roman"/>
                <w:sz w:val="28"/>
                <w:lang w:val="ru-RU"/>
              </w:rPr>
            </w:pPr>
            <w:r w:rsidRPr="0040492A">
              <w:rPr>
                <w:rFonts w:ascii="Times New Roman" w:hAnsi="Times New Roman"/>
                <w:color w:val="000000"/>
                <w:sz w:val="28"/>
                <w:lang w:val="ru-RU"/>
              </w:rPr>
              <w:t>СОГЛАСОВАНО</w:t>
            </w:r>
          </w:p>
          <w:p w:rsidR="0040492A" w:rsidRPr="0040492A" w:rsidRDefault="0040492A" w:rsidP="00455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49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Председатель МС</w:t>
            </w:r>
          </w:p>
          <w:p w:rsidR="0040492A" w:rsidRPr="0040492A" w:rsidRDefault="0040492A" w:rsidP="00455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49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0492A" w:rsidRPr="0040492A" w:rsidRDefault="0040492A" w:rsidP="00455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49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И.Н. Черных </w:t>
            </w:r>
          </w:p>
          <w:p w:rsidR="0040492A" w:rsidRDefault="0040492A" w:rsidP="00455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«27»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2025 г.</w:t>
            </w:r>
          </w:p>
          <w:p w:rsidR="0040492A" w:rsidRDefault="0040492A" w:rsidP="00455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492A" w:rsidRDefault="0040492A" w:rsidP="004551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40492A" w:rsidRPr="0040492A" w:rsidRDefault="0040492A" w:rsidP="0045515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lang w:val="ru-RU"/>
              </w:rPr>
            </w:pPr>
            <w:r w:rsidRPr="0040492A">
              <w:rPr>
                <w:rFonts w:ascii="Times New Roman" w:hAnsi="Times New Roman"/>
                <w:color w:val="000000"/>
                <w:sz w:val="28"/>
                <w:lang w:val="ru-RU"/>
              </w:rPr>
              <w:t>УТВЕРЖДЕНО</w:t>
            </w:r>
          </w:p>
          <w:p w:rsidR="0040492A" w:rsidRPr="0040492A" w:rsidRDefault="0040492A" w:rsidP="004551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ru-RU"/>
              </w:rPr>
            </w:pPr>
            <w:r w:rsidRPr="0040492A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                             Директор МБОУ СОШ №15</w:t>
            </w:r>
          </w:p>
          <w:p w:rsidR="0040492A" w:rsidRPr="0040492A" w:rsidRDefault="0040492A" w:rsidP="004551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04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                 ____________ А.В. </w:t>
            </w:r>
            <w:proofErr w:type="spellStart"/>
            <w:r w:rsidRPr="0040492A">
              <w:rPr>
                <w:rFonts w:ascii="Times New Roman" w:hAnsi="Times New Roman"/>
                <w:color w:val="000000"/>
                <w:sz w:val="24"/>
                <w:lang w:val="ru-RU"/>
              </w:rPr>
              <w:t>Сокиркина</w:t>
            </w:r>
            <w:proofErr w:type="spellEnd"/>
          </w:p>
          <w:p w:rsidR="0040492A" w:rsidRDefault="0040492A" w:rsidP="004551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04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</w:t>
            </w:r>
            <w:r w:rsidRPr="00E81284">
              <w:rPr>
                <w:rFonts w:ascii="Times New Roman" w:hAnsi="Times New Roman"/>
                <w:sz w:val="24"/>
              </w:rPr>
              <w:t xml:space="preserve">363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27.08.2025г.</w:t>
            </w:r>
          </w:p>
          <w:p w:rsidR="0040492A" w:rsidRDefault="0040492A" w:rsidP="004551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BF63E7" w:rsidRDefault="00BF63E7" w:rsidP="00BF63E7">
      <w:pPr>
        <w:pStyle w:val="a4"/>
        <w:spacing w:before="9"/>
        <w:rPr>
          <w:b/>
        </w:rPr>
      </w:pPr>
    </w:p>
    <w:p w:rsidR="00BF63E7" w:rsidRDefault="00BF63E7" w:rsidP="00BF63E7">
      <w:pPr>
        <w:pStyle w:val="a4"/>
        <w:rPr>
          <w:b/>
          <w:sz w:val="30"/>
        </w:rPr>
      </w:pPr>
    </w:p>
    <w:p w:rsidR="0040492A" w:rsidRDefault="0040492A" w:rsidP="00BF63E7">
      <w:pPr>
        <w:pStyle w:val="a4"/>
        <w:rPr>
          <w:b/>
          <w:sz w:val="30"/>
        </w:rPr>
      </w:pPr>
    </w:p>
    <w:p w:rsidR="00BF63E7" w:rsidRPr="0040492A" w:rsidRDefault="00BF63E7" w:rsidP="00BF63E7">
      <w:pPr>
        <w:spacing w:before="209"/>
        <w:ind w:left="1583" w:right="1400"/>
        <w:jc w:val="center"/>
        <w:rPr>
          <w:b/>
          <w:bCs/>
          <w:sz w:val="36"/>
          <w:szCs w:val="36"/>
          <w:lang w:val="ru-RU"/>
        </w:rPr>
      </w:pPr>
      <w:r w:rsidRPr="0040492A">
        <w:rPr>
          <w:b/>
          <w:bCs/>
          <w:sz w:val="36"/>
          <w:szCs w:val="36"/>
          <w:lang w:val="ru-RU"/>
        </w:rPr>
        <w:t>Рабочая программа</w:t>
      </w:r>
    </w:p>
    <w:p w:rsidR="00BF63E7" w:rsidRDefault="00BF63E7" w:rsidP="00BF63E7">
      <w:pPr>
        <w:spacing w:before="1"/>
        <w:ind w:left="2109" w:right="1927" w:firstLine="98"/>
        <w:jc w:val="center"/>
        <w:rPr>
          <w:spacing w:val="1"/>
          <w:sz w:val="32"/>
          <w:szCs w:val="32"/>
          <w:lang w:val="ru-RU"/>
        </w:rPr>
      </w:pPr>
      <w:r w:rsidRPr="0040492A">
        <w:rPr>
          <w:sz w:val="32"/>
          <w:szCs w:val="32"/>
          <w:lang w:val="ru-RU"/>
        </w:rPr>
        <w:t>курса внеурочной деятельности</w:t>
      </w:r>
      <w:r w:rsidRPr="0040492A">
        <w:rPr>
          <w:spacing w:val="1"/>
          <w:sz w:val="32"/>
          <w:szCs w:val="32"/>
          <w:lang w:val="ru-RU"/>
        </w:rPr>
        <w:t xml:space="preserve"> </w:t>
      </w:r>
    </w:p>
    <w:p w:rsidR="0040492A" w:rsidRDefault="0040492A" w:rsidP="0040492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2025 – 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spellEnd"/>
    </w:p>
    <w:p w:rsidR="0040492A" w:rsidRPr="0040492A" w:rsidRDefault="0040492A" w:rsidP="00BF63E7">
      <w:pPr>
        <w:spacing w:before="1"/>
        <w:ind w:left="2109" w:right="1927" w:firstLine="98"/>
        <w:jc w:val="center"/>
        <w:rPr>
          <w:sz w:val="32"/>
          <w:szCs w:val="32"/>
          <w:lang w:val="ru-RU"/>
        </w:rPr>
      </w:pPr>
    </w:p>
    <w:p w:rsidR="00BF63E7" w:rsidRPr="0040492A" w:rsidRDefault="00BF63E7" w:rsidP="00BF63E7">
      <w:pPr>
        <w:pStyle w:val="a6"/>
        <w:rPr>
          <w:rFonts w:asciiTheme="minorHAnsi" w:hAnsiTheme="minorHAnsi" w:cstheme="minorHAnsi"/>
          <w:i w:val="0"/>
          <w:iCs w:val="0"/>
          <w:sz w:val="40"/>
          <w:szCs w:val="40"/>
        </w:rPr>
      </w:pPr>
      <w:r w:rsidRPr="0040492A">
        <w:rPr>
          <w:rFonts w:asciiTheme="minorHAnsi" w:hAnsiTheme="minorHAnsi" w:cstheme="minorHAnsi"/>
          <w:i w:val="0"/>
          <w:iCs w:val="0"/>
          <w:w w:val="80"/>
          <w:sz w:val="40"/>
          <w:szCs w:val="40"/>
        </w:rPr>
        <w:t>«Основы медиаграмотности»</w:t>
      </w:r>
    </w:p>
    <w:p w:rsidR="00BF63E7" w:rsidRPr="0040492A" w:rsidRDefault="00C53DC6" w:rsidP="0040492A">
      <w:pPr>
        <w:spacing w:before="19"/>
        <w:ind w:left="1583" w:right="1402"/>
        <w:jc w:val="center"/>
        <w:rPr>
          <w:rFonts w:cstheme="minorHAnsi"/>
          <w:b/>
          <w:bCs/>
          <w:sz w:val="40"/>
          <w:szCs w:val="40"/>
          <w:lang w:val="ru-RU"/>
        </w:rPr>
      </w:pPr>
      <w:r w:rsidRPr="0040492A">
        <w:rPr>
          <w:rFonts w:cstheme="minorHAnsi"/>
          <w:b/>
          <w:bCs/>
          <w:w w:val="90"/>
          <w:sz w:val="40"/>
          <w:szCs w:val="40"/>
          <w:lang w:val="ru-RU"/>
        </w:rPr>
        <w:t>(5</w:t>
      </w:r>
      <w:r w:rsidR="00BF63E7" w:rsidRPr="0040492A">
        <w:rPr>
          <w:rFonts w:cstheme="minorHAnsi"/>
          <w:b/>
          <w:bCs/>
          <w:w w:val="90"/>
          <w:sz w:val="40"/>
          <w:szCs w:val="40"/>
          <w:lang w:val="ru-RU"/>
        </w:rPr>
        <w:t>класс)</w:t>
      </w:r>
    </w:p>
    <w:p w:rsidR="00BF63E7" w:rsidRPr="00BF63E7" w:rsidRDefault="00BF63E7" w:rsidP="00BF63E7">
      <w:pPr>
        <w:spacing w:line="322" w:lineRule="exact"/>
        <w:ind w:left="1583" w:right="1405"/>
        <w:jc w:val="center"/>
        <w:rPr>
          <w:sz w:val="28"/>
          <w:lang w:val="ru-RU"/>
        </w:rPr>
      </w:pPr>
      <w:r w:rsidRPr="00BF63E7">
        <w:rPr>
          <w:sz w:val="28"/>
          <w:lang w:val="ru-RU"/>
        </w:rPr>
        <w:t>Срок</w:t>
      </w:r>
      <w:r w:rsidRPr="00BF63E7">
        <w:rPr>
          <w:spacing w:val="-1"/>
          <w:sz w:val="28"/>
          <w:lang w:val="ru-RU"/>
        </w:rPr>
        <w:t xml:space="preserve"> </w:t>
      </w:r>
      <w:r w:rsidRPr="00BF63E7">
        <w:rPr>
          <w:sz w:val="28"/>
          <w:lang w:val="ru-RU"/>
        </w:rPr>
        <w:t>реализации:</w:t>
      </w:r>
      <w:r w:rsidRPr="00BF63E7">
        <w:rPr>
          <w:spacing w:val="-2"/>
          <w:sz w:val="28"/>
          <w:lang w:val="ru-RU"/>
        </w:rPr>
        <w:t xml:space="preserve"> </w:t>
      </w:r>
      <w:r w:rsidRPr="00BF63E7">
        <w:rPr>
          <w:sz w:val="28"/>
          <w:lang w:val="ru-RU"/>
        </w:rPr>
        <w:t>1</w:t>
      </w:r>
      <w:r w:rsidRPr="00BF63E7">
        <w:rPr>
          <w:spacing w:val="-4"/>
          <w:sz w:val="28"/>
          <w:lang w:val="ru-RU"/>
        </w:rPr>
        <w:t xml:space="preserve"> </w:t>
      </w:r>
      <w:r w:rsidRPr="00BF63E7">
        <w:rPr>
          <w:sz w:val="28"/>
          <w:lang w:val="ru-RU"/>
        </w:rPr>
        <w:t>год</w:t>
      </w:r>
    </w:p>
    <w:p w:rsidR="00BF63E7" w:rsidRPr="00BF63E7" w:rsidRDefault="00BF63E7" w:rsidP="00BF63E7">
      <w:pPr>
        <w:ind w:left="1583" w:right="1125"/>
        <w:jc w:val="center"/>
        <w:rPr>
          <w:sz w:val="28"/>
          <w:lang w:val="ru-RU"/>
        </w:rPr>
      </w:pPr>
      <w:r w:rsidRPr="00BF63E7">
        <w:rPr>
          <w:sz w:val="28"/>
          <w:lang w:val="ru-RU"/>
        </w:rPr>
        <w:t>Возраст</w:t>
      </w:r>
      <w:r w:rsidRPr="00BF63E7">
        <w:rPr>
          <w:spacing w:val="-5"/>
          <w:sz w:val="28"/>
          <w:lang w:val="ru-RU"/>
        </w:rPr>
        <w:t xml:space="preserve"> </w:t>
      </w:r>
      <w:r w:rsidR="00C53DC6">
        <w:rPr>
          <w:sz w:val="28"/>
          <w:lang w:val="ru-RU"/>
        </w:rPr>
        <w:t>обучащихся:11-12</w:t>
      </w:r>
      <w:r w:rsidRPr="00BF63E7">
        <w:rPr>
          <w:spacing w:val="-1"/>
          <w:sz w:val="28"/>
          <w:lang w:val="ru-RU"/>
        </w:rPr>
        <w:t xml:space="preserve"> </w:t>
      </w:r>
      <w:r w:rsidRPr="00BF63E7">
        <w:rPr>
          <w:sz w:val="28"/>
          <w:lang w:val="ru-RU"/>
        </w:rPr>
        <w:t>лет</w:t>
      </w:r>
    </w:p>
    <w:p w:rsidR="00BF63E7" w:rsidRDefault="00BF63E7" w:rsidP="00BF63E7">
      <w:pPr>
        <w:pStyle w:val="a4"/>
        <w:rPr>
          <w:sz w:val="30"/>
        </w:rPr>
      </w:pPr>
    </w:p>
    <w:p w:rsidR="0040492A" w:rsidRDefault="0040492A" w:rsidP="00BF63E7">
      <w:pPr>
        <w:pStyle w:val="a4"/>
        <w:rPr>
          <w:sz w:val="30"/>
        </w:rPr>
      </w:pPr>
    </w:p>
    <w:p w:rsidR="0040492A" w:rsidRDefault="0040492A" w:rsidP="0040492A">
      <w:pPr>
        <w:spacing w:line="319" w:lineRule="exact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  <w:r>
        <w:rPr>
          <w:rFonts w:ascii="Times New Roman CYR" w:eastAsia="Calibri" w:hAnsi="Times New Roman CYR" w:cs="Times New Roman CYR"/>
          <w:sz w:val="28"/>
          <w:szCs w:val="28"/>
          <w:lang w:val="ru-RU"/>
        </w:rPr>
        <w:t xml:space="preserve">                                                                                                        </w:t>
      </w:r>
      <w:r w:rsidRPr="0040492A">
        <w:rPr>
          <w:rFonts w:ascii="Times New Roman CYR" w:eastAsia="Calibri" w:hAnsi="Times New Roman CYR" w:cs="Times New Roman CYR"/>
          <w:sz w:val="28"/>
          <w:szCs w:val="28"/>
          <w:lang w:val="ru-RU"/>
        </w:rPr>
        <w:t xml:space="preserve">Разработал учитель </w:t>
      </w:r>
      <w:proofErr w:type="gramStart"/>
      <w:r>
        <w:rPr>
          <w:rFonts w:ascii="Times New Roman CYR" w:eastAsia="Calibri" w:hAnsi="Times New Roman CYR" w:cs="Times New Roman CYR"/>
          <w:sz w:val="28"/>
          <w:szCs w:val="28"/>
          <w:lang w:val="ru-RU"/>
        </w:rPr>
        <w:t>ИЗО</w:t>
      </w:r>
      <w:proofErr w:type="gramEnd"/>
    </w:p>
    <w:p w:rsidR="00BF63E7" w:rsidRPr="00BF63E7" w:rsidRDefault="0040492A" w:rsidP="0040492A">
      <w:pPr>
        <w:spacing w:line="319" w:lineRule="exact"/>
        <w:rPr>
          <w:sz w:val="28"/>
          <w:lang w:val="ru-RU"/>
        </w:rPr>
      </w:pPr>
      <w:r w:rsidRPr="00BF63E7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                                                                                </w:t>
      </w:r>
      <w:r w:rsidR="00442AA4">
        <w:rPr>
          <w:sz w:val="28"/>
          <w:lang w:val="ru-RU"/>
        </w:rPr>
        <w:t xml:space="preserve">                      Логинова А.А.</w:t>
      </w:r>
      <w:r>
        <w:rPr>
          <w:sz w:val="28"/>
          <w:lang w:val="ru-RU"/>
        </w:rPr>
        <w:t>_________________</w:t>
      </w:r>
    </w:p>
    <w:p w:rsidR="00BF63E7" w:rsidRDefault="00BF63E7" w:rsidP="00BF63E7">
      <w:pPr>
        <w:pStyle w:val="a4"/>
        <w:rPr>
          <w:sz w:val="30"/>
        </w:rPr>
      </w:pPr>
    </w:p>
    <w:p w:rsidR="0040492A" w:rsidRDefault="0040492A" w:rsidP="00BF63E7">
      <w:pPr>
        <w:pStyle w:val="a4"/>
        <w:rPr>
          <w:sz w:val="30"/>
        </w:rPr>
      </w:pPr>
    </w:p>
    <w:p w:rsidR="00BF63E7" w:rsidRDefault="00BF63E7" w:rsidP="00BF63E7">
      <w:pPr>
        <w:pStyle w:val="a4"/>
        <w:rPr>
          <w:sz w:val="30"/>
        </w:rPr>
      </w:pPr>
    </w:p>
    <w:p w:rsidR="00BF63E7" w:rsidRDefault="00BF63E7" w:rsidP="00BF63E7">
      <w:pPr>
        <w:pStyle w:val="a4"/>
        <w:rPr>
          <w:sz w:val="30"/>
        </w:rPr>
      </w:pPr>
    </w:p>
    <w:p w:rsidR="00BF63E7" w:rsidRDefault="00BF63E7" w:rsidP="00BF63E7">
      <w:pPr>
        <w:pStyle w:val="a4"/>
        <w:rPr>
          <w:sz w:val="32"/>
        </w:rPr>
      </w:pPr>
    </w:p>
    <w:p w:rsidR="0040492A" w:rsidRPr="00C779B4" w:rsidRDefault="0040492A" w:rsidP="0040492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_Hlk208434565"/>
      <w:r w:rsidRPr="00C779B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г. Новочеркасск </w:t>
      </w:r>
      <w:r w:rsidR="00C779B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79B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2025г.</w:t>
      </w:r>
    </w:p>
    <w:bookmarkEnd w:id="0"/>
    <w:p w:rsidR="00BF63E7" w:rsidRPr="00BF63E7" w:rsidRDefault="00BF63E7" w:rsidP="00BF63E7">
      <w:pPr>
        <w:spacing w:line="468" w:lineRule="auto"/>
        <w:rPr>
          <w:lang w:val="ru-RU"/>
        </w:rPr>
        <w:sectPr w:rsidR="00BF63E7" w:rsidRPr="00BF63E7" w:rsidSect="0040492A">
          <w:pgSz w:w="11910" w:h="16840"/>
          <w:pgMar w:top="851" w:right="600" w:bottom="280" w:left="420" w:header="720" w:footer="720" w:gutter="0"/>
          <w:cols w:space="720"/>
        </w:sectPr>
      </w:pPr>
    </w:p>
    <w:p w:rsidR="00A0620B" w:rsidRPr="0040492A" w:rsidRDefault="00BF63E7" w:rsidP="00BE7917">
      <w:pPr>
        <w:spacing w:after="0" w:line="240" w:lineRule="auto"/>
        <w:ind w:firstLine="709"/>
        <w:contextualSpacing/>
        <w:jc w:val="both"/>
        <w:rPr>
          <w:rFonts w:eastAsia="Times New Roman" w:cstheme="minorHAnsi"/>
          <w:b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b/>
          <w:sz w:val="32"/>
          <w:szCs w:val="32"/>
          <w:lang w:val="ru-RU" w:eastAsia="ru-RU"/>
        </w:rPr>
        <w:lastRenderedPageBreak/>
        <w:t>Пояснительная записка</w:t>
      </w:r>
    </w:p>
    <w:p w:rsidR="00086CEA" w:rsidRPr="0040492A" w:rsidRDefault="00086CEA" w:rsidP="00BE7917">
      <w:pPr>
        <w:spacing w:after="0" w:line="240" w:lineRule="auto"/>
        <w:ind w:firstLine="709"/>
        <w:contextualSpacing/>
        <w:jc w:val="both"/>
        <w:rPr>
          <w:rFonts w:eastAsia="Times New Roman" w:cstheme="minorHAnsi"/>
          <w:sz w:val="32"/>
          <w:szCs w:val="32"/>
          <w:lang w:val="ru-RU" w:eastAsia="ru-RU"/>
        </w:rPr>
      </w:pPr>
      <w:proofErr w:type="gramStart"/>
      <w:r w:rsidRPr="0040492A">
        <w:rPr>
          <w:rFonts w:eastAsia="Times New Roman" w:cstheme="minorHAnsi"/>
          <w:sz w:val="32"/>
          <w:szCs w:val="32"/>
          <w:lang w:val="ru-RU" w:eastAsia="ru-RU"/>
        </w:rPr>
        <w:t>Рабочая программа ку</w:t>
      </w:r>
      <w:r w:rsidR="00BF63E7" w:rsidRPr="0040492A">
        <w:rPr>
          <w:rFonts w:eastAsia="Times New Roman" w:cstheme="minorHAnsi"/>
          <w:sz w:val="32"/>
          <w:szCs w:val="32"/>
          <w:lang w:val="ru-RU" w:eastAsia="ru-RU"/>
        </w:rPr>
        <w:t>рса внеурочной деятельности «Основы медиаграмотности</w:t>
      </w:r>
      <w:r w:rsidR="00BE7917" w:rsidRPr="0040492A">
        <w:rPr>
          <w:rFonts w:eastAsia="Times New Roman" w:cstheme="minorHAnsi"/>
          <w:sz w:val="32"/>
          <w:szCs w:val="32"/>
          <w:lang w:val="ru-RU" w:eastAsia="ru-RU"/>
        </w:rPr>
        <w:t xml:space="preserve">» разработана </w:t>
      </w:r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для занятий с обучающимися </w:t>
      </w:r>
      <w:r w:rsidR="00C53DC6" w:rsidRPr="0040492A">
        <w:rPr>
          <w:rFonts w:eastAsia="Times New Roman" w:cstheme="minorHAnsi"/>
          <w:sz w:val="32"/>
          <w:szCs w:val="32"/>
          <w:lang w:val="ru-RU" w:eastAsia="ru-RU"/>
        </w:rPr>
        <w:t>5 класса</w:t>
      </w:r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 во второй половине дня в соответствии с требованиями ФГОС основного общего образования. </w:t>
      </w:r>
      <w:proofErr w:type="gramEnd"/>
    </w:p>
    <w:p w:rsidR="00086CEA" w:rsidRPr="0040492A" w:rsidRDefault="00086CEA" w:rsidP="00086CEA">
      <w:pPr>
        <w:spacing w:after="0" w:line="240" w:lineRule="auto"/>
        <w:ind w:firstLine="709"/>
        <w:contextualSpacing/>
        <w:jc w:val="both"/>
        <w:rPr>
          <w:rFonts w:eastAsia="Times New Roman" w:cstheme="minorHAnsi"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Программа внеурочной деятельности </w:t>
      </w:r>
      <w:r w:rsidR="00BE7917" w:rsidRPr="0040492A">
        <w:rPr>
          <w:rFonts w:eastAsia="Times New Roman" w:cstheme="minorHAnsi"/>
          <w:sz w:val="32"/>
          <w:szCs w:val="32"/>
          <w:lang w:val="ru-RU" w:eastAsia="ru-RU"/>
        </w:rPr>
        <w:t>«</w:t>
      </w:r>
      <w:r w:rsidR="00BF63E7" w:rsidRPr="0040492A">
        <w:rPr>
          <w:rFonts w:eastAsia="Times New Roman" w:cstheme="minorHAnsi"/>
          <w:sz w:val="32"/>
          <w:szCs w:val="32"/>
          <w:lang w:val="ru-RU" w:eastAsia="ru-RU"/>
        </w:rPr>
        <w:t>Основы медиаграмотности</w:t>
      </w:r>
      <w:r w:rsidR="00BE7917" w:rsidRPr="0040492A">
        <w:rPr>
          <w:rFonts w:eastAsia="Times New Roman" w:cstheme="minorHAnsi"/>
          <w:sz w:val="32"/>
          <w:szCs w:val="32"/>
          <w:lang w:val="ru-RU" w:eastAsia="ru-RU"/>
        </w:rPr>
        <w:t xml:space="preserve">» </w:t>
      </w:r>
      <w:r w:rsidRPr="0040492A">
        <w:rPr>
          <w:rFonts w:eastAsia="Times New Roman" w:cstheme="minorHAnsi"/>
          <w:sz w:val="32"/>
          <w:szCs w:val="32"/>
          <w:lang w:val="ru-RU" w:eastAsia="ru-RU"/>
        </w:rPr>
        <w:t>представляет собой комплекс мероприятий, направленных на развитие у учащихся медиакультуры и ключевых информационных и телекоммуникационных компетентностей современного общества. Учащиеся получат возможность познакомиться и поработать с различными видами информации, представленными в разных форматах. Программа курса внеурочной деятельности предусматривает непрерывность обучения и возможность привлечения учащихся разных классов и возрастов.</w:t>
      </w:r>
    </w:p>
    <w:p w:rsidR="00086CEA" w:rsidRPr="0040492A" w:rsidRDefault="00086CEA" w:rsidP="00086CEA">
      <w:pPr>
        <w:spacing w:after="0" w:line="240" w:lineRule="auto"/>
        <w:ind w:firstLine="709"/>
        <w:contextualSpacing/>
        <w:jc w:val="both"/>
        <w:rPr>
          <w:rFonts w:eastAsia="Times New Roman" w:cstheme="minorHAnsi"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b/>
          <w:sz w:val="32"/>
          <w:szCs w:val="32"/>
          <w:lang w:val="ru-RU" w:eastAsia="ru-RU"/>
        </w:rPr>
        <w:t>Актуальность</w:t>
      </w:r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 данного курса заключается в следующем: 21 век – век информационных технологий, компьютеризации, внедрения гаджетов во все сферы деятельности человека. Средства массовой информации стремительно переходят на цифровые платформы. Это позволяет передать необходимую информацию большому количеству читателей (слушателей) в </w:t>
      </w:r>
      <w:proofErr w:type="gramStart"/>
      <w:r w:rsidRPr="0040492A">
        <w:rPr>
          <w:rFonts w:eastAsia="Times New Roman" w:cstheme="minorHAnsi"/>
          <w:sz w:val="32"/>
          <w:szCs w:val="32"/>
          <w:lang w:val="ru-RU" w:eastAsia="ru-RU"/>
        </w:rPr>
        <w:t>значительно небольшой</w:t>
      </w:r>
      <w:proofErr w:type="gramEnd"/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 промежуток времени. Учащиеся-подростки являются основным каналом получения информации из электронных СМИ. Задача школы – не только научить подростка вычленять из любого источника информации ту, которая будет для него полезна и актуальна, но и </w:t>
      </w:r>
      <w:proofErr w:type="gramStart"/>
      <w:r w:rsidRPr="0040492A">
        <w:rPr>
          <w:rFonts w:eastAsia="Times New Roman" w:cstheme="minorHAnsi"/>
          <w:sz w:val="32"/>
          <w:szCs w:val="32"/>
          <w:lang w:val="ru-RU" w:eastAsia="ru-RU"/>
        </w:rPr>
        <w:t>научить</w:t>
      </w:r>
      <w:proofErr w:type="gramEnd"/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 самому создавать то, что будет полезно ему и окружающим. Специфика информационно – коммуникационных технологий требует непосредственного участия детей в создании, обработке и передаче информации. Дети восприимчивы к нововведениям и обладают более высоким уровнем знаний и умений в использовании </w:t>
      </w:r>
      <w:proofErr w:type="gramStart"/>
      <w:r w:rsidRPr="0040492A">
        <w:rPr>
          <w:rFonts w:eastAsia="Times New Roman" w:cstheme="minorHAnsi"/>
          <w:sz w:val="32"/>
          <w:szCs w:val="32"/>
          <w:lang w:val="ru-RU" w:eastAsia="ru-RU"/>
        </w:rPr>
        <w:t>интернет-технологий</w:t>
      </w:r>
      <w:proofErr w:type="gramEnd"/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. Работа в </w:t>
      </w:r>
      <w:proofErr w:type="gramStart"/>
      <w:r w:rsidRPr="0040492A">
        <w:rPr>
          <w:rFonts w:eastAsia="Times New Roman" w:cstheme="minorHAnsi"/>
          <w:sz w:val="32"/>
          <w:szCs w:val="32"/>
          <w:lang w:val="ru-RU" w:eastAsia="ru-RU"/>
        </w:rPr>
        <w:t>школьном</w:t>
      </w:r>
      <w:proofErr w:type="gramEnd"/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 медиацентре позволит учащимся развить свои навыки в сфере журналистики, попробовать себя в роли оператора, журналиста, корреспондента, ведущего и сценариста. Работа над страничкой школы в социальных сетях позволит сконцентрировать в одном месте полезную, актуальную, необходимую информацию для учащихся и учителей школы.  </w:t>
      </w:r>
    </w:p>
    <w:p w:rsidR="0040492A" w:rsidRDefault="0040492A" w:rsidP="00086CEA">
      <w:pPr>
        <w:spacing w:after="0" w:line="240" w:lineRule="auto"/>
        <w:ind w:firstLine="709"/>
        <w:contextualSpacing/>
        <w:jc w:val="both"/>
        <w:rPr>
          <w:rFonts w:eastAsia="Times New Roman" w:cstheme="minorHAnsi"/>
          <w:b/>
          <w:sz w:val="32"/>
          <w:szCs w:val="32"/>
          <w:lang w:val="ru-RU" w:eastAsia="ru-RU"/>
        </w:rPr>
      </w:pPr>
    </w:p>
    <w:p w:rsidR="00086CEA" w:rsidRPr="0040492A" w:rsidRDefault="00086CEA" w:rsidP="00086CEA">
      <w:pPr>
        <w:spacing w:after="0" w:line="240" w:lineRule="auto"/>
        <w:ind w:firstLine="709"/>
        <w:contextualSpacing/>
        <w:jc w:val="both"/>
        <w:rPr>
          <w:rFonts w:eastAsia="Times New Roman" w:cstheme="minorHAnsi"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b/>
          <w:sz w:val="32"/>
          <w:szCs w:val="32"/>
          <w:lang w:val="ru-RU" w:eastAsia="ru-RU"/>
        </w:rPr>
        <w:lastRenderedPageBreak/>
        <w:t xml:space="preserve">Перспективность </w:t>
      </w:r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курса </w:t>
      </w:r>
      <w:r w:rsidR="00BE7917" w:rsidRPr="0040492A">
        <w:rPr>
          <w:rFonts w:eastAsia="Times New Roman" w:cstheme="minorHAnsi"/>
          <w:sz w:val="32"/>
          <w:szCs w:val="32"/>
          <w:lang w:val="ru-RU" w:eastAsia="ru-RU"/>
        </w:rPr>
        <w:t>«</w:t>
      </w:r>
      <w:r w:rsidR="00BF63E7" w:rsidRPr="0040492A">
        <w:rPr>
          <w:rFonts w:eastAsia="Times New Roman" w:cstheme="minorHAnsi"/>
          <w:sz w:val="32"/>
          <w:szCs w:val="32"/>
          <w:lang w:val="ru-RU" w:eastAsia="ru-RU"/>
        </w:rPr>
        <w:t>Основы медиаграмотности</w:t>
      </w:r>
      <w:r w:rsidR="00BE7917" w:rsidRPr="0040492A">
        <w:rPr>
          <w:rFonts w:eastAsia="Times New Roman" w:cstheme="minorHAnsi"/>
          <w:sz w:val="32"/>
          <w:szCs w:val="32"/>
          <w:lang w:val="ru-RU" w:eastAsia="ru-RU"/>
        </w:rPr>
        <w:t xml:space="preserve">» </w:t>
      </w:r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заключается, во-первых, в профориентационной направленности, учащиеся смогут попробовать себя в сфере журналистики. Во-вторых, каждый ученик, решивший посещать данный курс, сможет ежегодно совершенствовать свои навыки, развивать школьную страничку независимо от возраста и класса. В-третьих, в медиацентре предполагается наставничество старших товарищей для обучения ребят младшего возраста, что также немаловажно для развития подростка. 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b/>
          <w:sz w:val="32"/>
          <w:szCs w:val="32"/>
          <w:lang w:val="ru-RU"/>
        </w:rPr>
      </w:pPr>
      <w:r w:rsidRPr="0040492A">
        <w:rPr>
          <w:rFonts w:eastAsia="Calibri" w:cstheme="minorHAnsi"/>
          <w:b/>
          <w:sz w:val="32"/>
          <w:szCs w:val="32"/>
          <w:lang w:val="ru-RU"/>
        </w:rPr>
        <w:t>Цели данного курса: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1.</w:t>
      </w:r>
      <w:r w:rsidRPr="0040492A">
        <w:rPr>
          <w:rFonts w:eastAsia="Calibri" w:cstheme="minorHAnsi"/>
          <w:sz w:val="32"/>
          <w:szCs w:val="32"/>
          <w:lang w:val="ru-RU"/>
        </w:rPr>
        <w:tab/>
        <w:t>Создание и развитие единого информационного пространства школы;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2.</w:t>
      </w:r>
      <w:r w:rsidRPr="0040492A">
        <w:rPr>
          <w:rFonts w:eastAsia="Calibri" w:cstheme="minorHAnsi"/>
          <w:sz w:val="32"/>
          <w:szCs w:val="32"/>
          <w:lang w:val="ru-RU"/>
        </w:rPr>
        <w:tab/>
        <w:t>Создание условий для развития творческого потенциала школьников.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b/>
          <w:sz w:val="32"/>
          <w:szCs w:val="32"/>
          <w:lang w:val="ru-RU"/>
        </w:rPr>
      </w:pPr>
      <w:r w:rsidRPr="0040492A">
        <w:rPr>
          <w:rFonts w:eastAsia="Calibri" w:cstheme="minorHAnsi"/>
          <w:b/>
          <w:sz w:val="32"/>
          <w:szCs w:val="32"/>
          <w:lang w:val="ru-RU"/>
        </w:rPr>
        <w:t xml:space="preserve">Курс </w:t>
      </w:r>
      <w:r w:rsidR="00BE7917" w:rsidRPr="0040492A">
        <w:rPr>
          <w:rFonts w:eastAsia="Calibri" w:cstheme="minorHAnsi"/>
          <w:b/>
          <w:sz w:val="32"/>
          <w:szCs w:val="32"/>
          <w:lang w:val="ru-RU"/>
        </w:rPr>
        <w:t>«</w:t>
      </w:r>
      <w:r w:rsidR="00BF63E7" w:rsidRPr="0040492A">
        <w:rPr>
          <w:rFonts w:eastAsia="Calibri" w:cstheme="minorHAnsi"/>
          <w:b/>
          <w:sz w:val="32"/>
          <w:szCs w:val="32"/>
          <w:lang w:val="ru-RU"/>
        </w:rPr>
        <w:t>Основы медиаграмотности</w:t>
      </w:r>
      <w:r w:rsidR="00BE7917" w:rsidRPr="0040492A">
        <w:rPr>
          <w:rFonts w:eastAsia="Calibri" w:cstheme="minorHAnsi"/>
          <w:b/>
          <w:sz w:val="32"/>
          <w:szCs w:val="32"/>
          <w:lang w:val="ru-RU"/>
        </w:rPr>
        <w:t xml:space="preserve">» </w:t>
      </w:r>
      <w:r w:rsidRPr="0040492A">
        <w:rPr>
          <w:rFonts w:eastAsia="Calibri" w:cstheme="minorHAnsi"/>
          <w:b/>
          <w:sz w:val="32"/>
          <w:szCs w:val="32"/>
          <w:lang w:val="ru-RU"/>
        </w:rPr>
        <w:t>ставит перед собой следующие задачи:</w:t>
      </w:r>
    </w:p>
    <w:p w:rsidR="00086CEA" w:rsidRPr="0040492A" w:rsidRDefault="00086CEA" w:rsidP="00BE7917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Организовать деятельность школьного медиацентра - одного из инструментов воспитательного воздействия для успешной социализации обучающихся;</w:t>
      </w:r>
    </w:p>
    <w:p w:rsidR="00086CEA" w:rsidRPr="0040492A" w:rsidRDefault="00086CEA" w:rsidP="00BE7917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 xml:space="preserve">Развивать речевые навыки </w:t>
      </w:r>
      <w:proofErr w:type="gramStart"/>
      <w:r w:rsidRPr="0040492A">
        <w:rPr>
          <w:rFonts w:eastAsia="Calibri" w:cstheme="minorHAnsi"/>
          <w:sz w:val="32"/>
          <w:szCs w:val="32"/>
          <w:lang w:val="ru-RU"/>
        </w:rPr>
        <w:t>обучающихся</w:t>
      </w:r>
      <w:proofErr w:type="gramEnd"/>
      <w:r w:rsidRPr="0040492A">
        <w:rPr>
          <w:rFonts w:eastAsia="Calibri" w:cstheme="minorHAnsi"/>
          <w:sz w:val="32"/>
          <w:szCs w:val="32"/>
          <w:lang w:val="ru-RU"/>
        </w:rPr>
        <w:t>;</w:t>
      </w:r>
    </w:p>
    <w:p w:rsidR="00086CEA" w:rsidRPr="0040492A" w:rsidRDefault="00086CEA" w:rsidP="00BE7917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Развивать навыки работы с информацией (сбор, систематизация, хранение, использование);</w:t>
      </w:r>
    </w:p>
    <w:p w:rsidR="00086CEA" w:rsidRPr="0040492A" w:rsidRDefault="00086CEA" w:rsidP="00BE7917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color w:val="000000"/>
          <w:sz w:val="32"/>
          <w:szCs w:val="32"/>
          <w:lang w:val="ru-RU" w:eastAsia="ru-RU"/>
        </w:rPr>
        <w:t>Привить детям и подросткам интерес к таким профессиям как журналист, корреспондент, дизайнер, корректор, а также фоторепортёр, видеооператор, режиссёр, режиссёр монтажа и др.</w:t>
      </w:r>
    </w:p>
    <w:p w:rsidR="00086CEA" w:rsidRPr="0040492A" w:rsidRDefault="00086CEA" w:rsidP="00BE7917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color w:val="000000"/>
          <w:sz w:val="32"/>
          <w:szCs w:val="32"/>
          <w:lang w:val="ru-RU" w:eastAsia="ru-RU"/>
        </w:rPr>
        <w:t>Обучать детей умению выражать свои мысли чётко и грамотно, ответственно и критически анализировать содержание сообщений.</w:t>
      </w:r>
    </w:p>
    <w:p w:rsidR="00086CEA" w:rsidRPr="0040492A" w:rsidRDefault="00086CEA" w:rsidP="00BE7917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color w:val="000000"/>
          <w:sz w:val="32"/>
          <w:szCs w:val="32"/>
          <w:lang w:val="ru-RU" w:eastAsia="ru-RU"/>
        </w:rPr>
        <w:t>Создать живую, активно работающую информационную среду;</w:t>
      </w:r>
    </w:p>
    <w:p w:rsidR="00086CEA" w:rsidRPr="0040492A" w:rsidRDefault="00086CEA" w:rsidP="00BE7917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color w:val="000000"/>
          <w:sz w:val="32"/>
          <w:szCs w:val="32"/>
          <w:lang w:val="ru-RU" w:eastAsia="ru-RU"/>
        </w:rPr>
        <w:t>Воспитывать чувство коллективизма, взаимопомощи и взаимовыручки;</w:t>
      </w:r>
    </w:p>
    <w:p w:rsidR="00086CEA" w:rsidRPr="0040492A" w:rsidRDefault="00086CEA" w:rsidP="00BE7917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color w:val="000000"/>
          <w:sz w:val="32"/>
          <w:szCs w:val="32"/>
          <w:lang w:val="ru-RU" w:eastAsia="ru-RU"/>
        </w:rPr>
        <w:t>Научить детей работать в группе, обсуждать различные вопросы, приходить к компромиссу;</w:t>
      </w:r>
    </w:p>
    <w:p w:rsidR="00086CEA" w:rsidRPr="0040492A" w:rsidRDefault="00086CEA" w:rsidP="005D1FCA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eastAsia="Times New Roman" w:cstheme="minorHAnsi"/>
          <w:color w:val="000000"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color w:val="000000"/>
          <w:sz w:val="32"/>
          <w:szCs w:val="32"/>
          <w:lang w:val="ru-RU" w:eastAsia="ru-RU"/>
        </w:rPr>
        <w:t>Научить старших участников медиацентра помогать младшим, обучать их тому, чему уже они научились.</w:t>
      </w:r>
    </w:p>
    <w:p w:rsidR="0040492A" w:rsidRDefault="0040492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b/>
          <w:sz w:val="32"/>
          <w:szCs w:val="32"/>
          <w:lang w:val="ru-RU"/>
        </w:rPr>
      </w:pPr>
    </w:p>
    <w:p w:rsidR="0040492A" w:rsidRDefault="0040492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b/>
          <w:sz w:val="32"/>
          <w:szCs w:val="32"/>
          <w:lang w:val="ru-RU"/>
        </w:rPr>
      </w:pP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b/>
          <w:sz w:val="32"/>
          <w:szCs w:val="32"/>
          <w:lang w:val="ru-RU"/>
        </w:rPr>
      </w:pPr>
      <w:r w:rsidRPr="0040492A">
        <w:rPr>
          <w:rFonts w:eastAsia="Calibri" w:cstheme="minorHAnsi"/>
          <w:b/>
          <w:sz w:val="32"/>
          <w:szCs w:val="32"/>
          <w:lang w:val="ru-RU"/>
        </w:rPr>
        <w:lastRenderedPageBreak/>
        <w:t>Формы занятий, которые будут использованы для реализации данного курса: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•</w:t>
      </w:r>
      <w:r w:rsidRPr="0040492A">
        <w:rPr>
          <w:rFonts w:eastAsia="Calibri" w:cstheme="minorHAnsi"/>
          <w:sz w:val="32"/>
          <w:szCs w:val="32"/>
          <w:lang w:val="ru-RU"/>
        </w:rPr>
        <w:tab/>
        <w:t>Лекционное слово учителя;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•</w:t>
      </w:r>
      <w:r w:rsidRPr="0040492A">
        <w:rPr>
          <w:rFonts w:eastAsia="Calibri" w:cstheme="minorHAnsi"/>
          <w:sz w:val="32"/>
          <w:szCs w:val="32"/>
          <w:lang w:val="ru-RU"/>
        </w:rPr>
        <w:tab/>
        <w:t>Эвристическая беседа;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•</w:t>
      </w:r>
      <w:r w:rsidRPr="0040492A">
        <w:rPr>
          <w:rFonts w:eastAsia="Calibri" w:cstheme="minorHAnsi"/>
          <w:sz w:val="32"/>
          <w:szCs w:val="32"/>
          <w:lang w:val="ru-RU"/>
        </w:rPr>
        <w:tab/>
        <w:t>Индивидуальная работа;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•</w:t>
      </w:r>
      <w:r w:rsidRPr="0040492A">
        <w:rPr>
          <w:rFonts w:eastAsia="Calibri" w:cstheme="minorHAnsi"/>
          <w:sz w:val="32"/>
          <w:szCs w:val="32"/>
          <w:lang w:val="ru-RU"/>
        </w:rPr>
        <w:tab/>
        <w:t>Работа в парах;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•</w:t>
      </w:r>
      <w:r w:rsidRPr="0040492A">
        <w:rPr>
          <w:rFonts w:eastAsia="Calibri" w:cstheme="minorHAnsi"/>
          <w:sz w:val="32"/>
          <w:szCs w:val="32"/>
          <w:lang w:val="ru-RU"/>
        </w:rPr>
        <w:tab/>
        <w:t>Работа в группах;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•</w:t>
      </w:r>
      <w:r w:rsidRPr="0040492A">
        <w:rPr>
          <w:rFonts w:eastAsia="Calibri" w:cstheme="minorHAnsi"/>
          <w:sz w:val="32"/>
          <w:szCs w:val="32"/>
          <w:lang w:val="ru-RU"/>
        </w:rPr>
        <w:tab/>
        <w:t>Коллективная работа;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•</w:t>
      </w:r>
      <w:r w:rsidRPr="0040492A">
        <w:rPr>
          <w:rFonts w:eastAsia="Calibri" w:cstheme="minorHAnsi"/>
          <w:sz w:val="32"/>
          <w:szCs w:val="32"/>
          <w:lang w:val="ru-RU"/>
        </w:rPr>
        <w:tab/>
        <w:t>Работа с различными источниками информации;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•</w:t>
      </w:r>
      <w:r w:rsidRPr="0040492A">
        <w:rPr>
          <w:rFonts w:eastAsia="Calibri" w:cstheme="minorHAnsi"/>
          <w:sz w:val="32"/>
          <w:szCs w:val="32"/>
          <w:lang w:val="ru-RU"/>
        </w:rPr>
        <w:tab/>
        <w:t xml:space="preserve">Создание проблемной ситуации; 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•</w:t>
      </w:r>
      <w:r w:rsidRPr="0040492A">
        <w:rPr>
          <w:rFonts w:eastAsia="Calibri" w:cstheme="minorHAnsi"/>
          <w:sz w:val="32"/>
          <w:szCs w:val="32"/>
          <w:lang w:val="ru-RU"/>
        </w:rPr>
        <w:tab/>
        <w:t xml:space="preserve"> Мозговой штурм; 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•</w:t>
      </w:r>
      <w:r w:rsidRPr="0040492A">
        <w:rPr>
          <w:rFonts w:eastAsia="Calibri" w:cstheme="minorHAnsi"/>
          <w:sz w:val="32"/>
          <w:szCs w:val="32"/>
          <w:lang w:val="ru-RU"/>
        </w:rPr>
        <w:tab/>
        <w:t>Написание и редактирование собственных текстов;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•</w:t>
      </w:r>
      <w:r w:rsidRPr="0040492A">
        <w:rPr>
          <w:rFonts w:eastAsia="Calibri" w:cstheme="minorHAnsi"/>
          <w:sz w:val="32"/>
          <w:szCs w:val="32"/>
          <w:lang w:val="ru-RU"/>
        </w:rPr>
        <w:tab/>
        <w:t>Публичное выступление;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•</w:t>
      </w:r>
      <w:r w:rsidRPr="0040492A">
        <w:rPr>
          <w:rFonts w:eastAsia="Calibri" w:cstheme="minorHAnsi"/>
          <w:sz w:val="32"/>
          <w:szCs w:val="32"/>
          <w:lang w:val="ru-RU"/>
        </w:rPr>
        <w:tab/>
        <w:t>Создание контента в социальных сетях (картинки, видеоролики, репортажи и др.).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b/>
          <w:sz w:val="32"/>
          <w:szCs w:val="32"/>
          <w:lang w:val="ru-RU"/>
        </w:rPr>
      </w:pPr>
      <w:r w:rsidRPr="0040492A">
        <w:rPr>
          <w:rFonts w:eastAsia="Calibri" w:cstheme="minorHAnsi"/>
          <w:b/>
          <w:sz w:val="32"/>
          <w:szCs w:val="32"/>
          <w:lang w:val="ru-RU"/>
        </w:rPr>
        <w:t>Методы обучения: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1.     Объяснительно-иллюстративный;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2.     Частично-поисковый;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3.     Исследовательский;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4.     Словесно-наглядный;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5.     Практический.</w:t>
      </w:r>
    </w:p>
    <w:p w:rsidR="00086CEA" w:rsidRPr="0040492A" w:rsidRDefault="00086CEA" w:rsidP="00086CEA">
      <w:pPr>
        <w:spacing w:after="0" w:line="240" w:lineRule="auto"/>
        <w:ind w:firstLine="567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Программа по курсу «</w:t>
      </w:r>
      <w:r w:rsidR="00BF63E7" w:rsidRPr="0040492A">
        <w:rPr>
          <w:rFonts w:eastAsia="Calibri" w:cstheme="minorHAnsi"/>
          <w:sz w:val="32"/>
          <w:szCs w:val="32"/>
          <w:lang w:val="ru-RU"/>
        </w:rPr>
        <w:t>Основы медиаграмотности</w:t>
      </w:r>
      <w:r w:rsidRPr="0040492A">
        <w:rPr>
          <w:rFonts w:eastAsia="Calibri" w:cstheme="minorHAnsi"/>
          <w:sz w:val="32"/>
          <w:szCs w:val="32"/>
          <w:lang w:val="ru-RU"/>
        </w:rPr>
        <w:t>» составлена на 34 часа в год (1 час в неделю) в соответствии с учебным планом школы, рассчитана на 1 год обучения.</w:t>
      </w:r>
    </w:p>
    <w:p w:rsidR="005D1FCA" w:rsidRPr="0040492A" w:rsidRDefault="005D1FCA" w:rsidP="00086CEA">
      <w:pPr>
        <w:spacing w:after="0" w:line="240" w:lineRule="auto"/>
        <w:ind w:firstLine="709"/>
        <w:contextualSpacing/>
        <w:jc w:val="center"/>
        <w:rPr>
          <w:rFonts w:eastAsia="Calibri" w:cstheme="minorHAnsi"/>
          <w:b/>
          <w:sz w:val="32"/>
          <w:szCs w:val="32"/>
          <w:lang w:val="ru-RU"/>
        </w:rPr>
      </w:pPr>
    </w:p>
    <w:p w:rsidR="00086CEA" w:rsidRPr="0040492A" w:rsidRDefault="00086CEA" w:rsidP="00086CEA">
      <w:pPr>
        <w:spacing w:after="0" w:line="240" w:lineRule="auto"/>
        <w:ind w:firstLine="709"/>
        <w:contextualSpacing/>
        <w:jc w:val="center"/>
        <w:rPr>
          <w:rFonts w:eastAsia="Calibri" w:cstheme="minorHAnsi"/>
          <w:b/>
          <w:sz w:val="32"/>
          <w:szCs w:val="32"/>
          <w:lang w:val="ru-RU"/>
        </w:rPr>
      </w:pPr>
      <w:r w:rsidRPr="0040492A">
        <w:rPr>
          <w:rFonts w:eastAsia="Calibri" w:cstheme="minorHAnsi"/>
          <w:b/>
          <w:sz w:val="32"/>
          <w:szCs w:val="32"/>
          <w:lang w:val="ru-RU"/>
        </w:rPr>
        <w:t>Результаты освоения курса внеурочной деятельности</w:t>
      </w:r>
    </w:p>
    <w:p w:rsidR="00086CEA" w:rsidRPr="0040492A" w:rsidRDefault="00086CEA" w:rsidP="00086CEA">
      <w:pPr>
        <w:spacing w:after="0" w:line="240" w:lineRule="auto"/>
        <w:ind w:firstLine="709"/>
        <w:contextualSpacing/>
        <w:jc w:val="both"/>
        <w:rPr>
          <w:rFonts w:eastAsia="Calibri" w:cstheme="minorHAnsi"/>
          <w:b/>
          <w:sz w:val="32"/>
          <w:szCs w:val="32"/>
          <w:lang w:val="ru-RU"/>
        </w:rPr>
      </w:pPr>
      <w:r w:rsidRPr="0040492A">
        <w:rPr>
          <w:rFonts w:eastAsia="Calibri" w:cstheme="minorHAnsi"/>
          <w:b/>
          <w:sz w:val="32"/>
          <w:szCs w:val="32"/>
          <w:lang w:val="ru-RU"/>
        </w:rPr>
        <w:t>1. Личностные результаты:</w:t>
      </w:r>
    </w:p>
    <w:p w:rsidR="00086CEA" w:rsidRPr="0040492A" w:rsidRDefault="00086CEA" w:rsidP="00D3624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эмоциональность; умение осознавать и определять (называть) свои эмоции;</w:t>
      </w:r>
    </w:p>
    <w:p w:rsidR="00086CEA" w:rsidRPr="0040492A" w:rsidRDefault="00086CEA" w:rsidP="00D3624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эмпатия – умение осознавать и определять эмоции других людей; сочувствовать другим людям, сопереживать;</w:t>
      </w:r>
    </w:p>
    <w:p w:rsidR="00086CEA" w:rsidRPr="0040492A" w:rsidRDefault="00086CEA" w:rsidP="00D3624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 xml:space="preserve">чувство </w:t>
      </w:r>
      <w:proofErr w:type="gramStart"/>
      <w:r w:rsidRPr="0040492A">
        <w:rPr>
          <w:rFonts w:eastAsia="Calibri" w:cstheme="minorHAnsi"/>
          <w:sz w:val="32"/>
          <w:szCs w:val="32"/>
          <w:lang w:val="ru-RU"/>
        </w:rPr>
        <w:t>прекрасного</w:t>
      </w:r>
      <w:proofErr w:type="gramEnd"/>
      <w:r w:rsidRPr="0040492A">
        <w:rPr>
          <w:rFonts w:eastAsia="Calibri" w:cstheme="minorHAnsi"/>
          <w:sz w:val="32"/>
          <w:szCs w:val="32"/>
          <w:lang w:val="ru-RU"/>
        </w:rPr>
        <w:t xml:space="preserve"> – умение чувствовать красоту и выразительность речи, стремиться к совершенствованию собственной речи;</w:t>
      </w:r>
    </w:p>
    <w:p w:rsidR="00086CEA" w:rsidRPr="0040492A" w:rsidRDefault="00086CEA" w:rsidP="00D3624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интерес к письму, к созданию собственных текстов, к письменной форме общения;</w:t>
      </w:r>
    </w:p>
    <w:p w:rsidR="00086CEA" w:rsidRPr="0040492A" w:rsidRDefault="00086CEA" w:rsidP="00D3624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lastRenderedPageBreak/>
        <w:t>широкие познавательные интересы, инициатива и любознательность, мотивы познания и творчества; готовность и способность учащихся к саморазвитию и реализации творческого потенциала в духовной и предметно-продуктивной деятельности за счет развития их образного, алгоритмического и логического мышления;</w:t>
      </w:r>
    </w:p>
    <w:p w:rsidR="00086CEA" w:rsidRPr="0040492A" w:rsidRDefault="00086CEA" w:rsidP="00D3624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 xml:space="preserve">готовность к самостоятельным поступкам и действиям, принятию ответственности за их результаты; </w:t>
      </w:r>
    </w:p>
    <w:p w:rsidR="00086CEA" w:rsidRPr="0040492A" w:rsidRDefault="00086CEA" w:rsidP="00D3624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 xml:space="preserve">готовность к осуществлению индивидуальной и коллективной информационной деятельности; </w:t>
      </w:r>
    </w:p>
    <w:p w:rsidR="00086CEA" w:rsidRPr="0040492A" w:rsidRDefault="00086CEA" w:rsidP="00D3624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 xml:space="preserve"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</w:t>
      </w:r>
    </w:p>
    <w:p w:rsidR="00086CEA" w:rsidRPr="0040492A" w:rsidRDefault="00086CEA" w:rsidP="00D3624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развитие чувства личной ответственности за качество окружающей информационной среды.</w:t>
      </w:r>
    </w:p>
    <w:p w:rsidR="00086CEA" w:rsidRPr="0040492A" w:rsidRDefault="00086CEA" w:rsidP="00086CEA">
      <w:pPr>
        <w:spacing w:after="0" w:line="240" w:lineRule="auto"/>
        <w:ind w:firstLine="709"/>
        <w:rPr>
          <w:rFonts w:eastAsia="Calibri" w:cstheme="minorHAnsi"/>
          <w:b/>
          <w:sz w:val="32"/>
          <w:szCs w:val="32"/>
          <w:lang w:val="ru-RU"/>
        </w:rPr>
      </w:pPr>
      <w:r w:rsidRPr="0040492A">
        <w:rPr>
          <w:rFonts w:eastAsia="Calibri" w:cstheme="minorHAnsi"/>
          <w:b/>
          <w:sz w:val="32"/>
          <w:szCs w:val="32"/>
          <w:lang w:val="ru-RU"/>
        </w:rPr>
        <w:t>2. Регулятивные УУД:</w:t>
      </w:r>
    </w:p>
    <w:p w:rsidR="00086CEA" w:rsidRPr="0040492A" w:rsidRDefault="00086CEA" w:rsidP="005D1FC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 xml:space="preserve">владение умениями организации собственной учебной деятельности, включающими целеполагание как постановку учебной задачи на основе соотнесения того, что уже известно, и того, что требуется установить; </w:t>
      </w:r>
    </w:p>
    <w:p w:rsidR="00086CEA" w:rsidRPr="0040492A" w:rsidRDefault="00086CEA" w:rsidP="005D1FC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 xml:space="preserve"> 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 </w:t>
      </w:r>
    </w:p>
    <w:p w:rsidR="00086CEA" w:rsidRPr="0040492A" w:rsidRDefault="00086CEA" w:rsidP="005D1FC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 xml:space="preserve">прогнозирование – предвосхищение результата; </w:t>
      </w:r>
    </w:p>
    <w:p w:rsidR="00086CEA" w:rsidRPr="0040492A" w:rsidRDefault="00086CEA" w:rsidP="005D1FC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 xml:space="preserve">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</w:t>
      </w:r>
    </w:p>
    <w:p w:rsidR="00086CEA" w:rsidRPr="0040492A" w:rsidRDefault="00086CEA" w:rsidP="005D1FC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 xml:space="preserve">коррекция – внесение необходимых дополнений и корректив в план действий в случае обнаружения ошибки; </w:t>
      </w:r>
    </w:p>
    <w:p w:rsidR="00086CEA" w:rsidRPr="0040492A" w:rsidRDefault="00086CEA" w:rsidP="005D1FC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 xml:space="preserve">владение основными универсальными умениями информационного характера: постановка и формулирование проблемы; структурирование и визуализация информации; </w:t>
      </w:r>
    </w:p>
    <w:p w:rsidR="00086CEA" w:rsidRPr="0040492A" w:rsidRDefault="00086CEA" w:rsidP="005D1FC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lastRenderedPageBreak/>
        <w:t xml:space="preserve">выбор наиболее эффективных способов решения задач в зависимости от конкретных условий; </w:t>
      </w:r>
    </w:p>
    <w:p w:rsidR="00086CEA" w:rsidRPr="0040492A" w:rsidRDefault="00086CEA" w:rsidP="005D1FC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 xml:space="preserve"> самостоятельное создание алгоритмов деятельности при решении проблем творческого и поискового характера; </w:t>
      </w:r>
    </w:p>
    <w:p w:rsidR="00086CEA" w:rsidRPr="0040492A" w:rsidRDefault="00086CEA" w:rsidP="005D1FC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 xml:space="preserve"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</w:t>
      </w:r>
    </w:p>
    <w:p w:rsidR="00086CEA" w:rsidRPr="0040492A" w:rsidRDefault="00086CEA" w:rsidP="005D1FC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 xml:space="preserve">умение выступать перед аудиторией, представляя ей результаты своей работы с помощью средств ИКТ; </w:t>
      </w:r>
    </w:p>
    <w:p w:rsidR="00086CEA" w:rsidRPr="0040492A" w:rsidRDefault="00086CEA" w:rsidP="005D1FCA">
      <w:pPr>
        <w:spacing w:after="0" w:line="240" w:lineRule="auto"/>
        <w:ind w:left="426"/>
        <w:contextualSpacing/>
        <w:rPr>
          <w:rFonts w:eastAsia="Calibri" w:cstheme="minorHAnsi"/>
          <w:b/>
          <w:sz w:val="32"/>
          <w:szCs w:val="32"/>
          <w:lang w:val="ru-RU"/>
        </w:rPr>
      </w:pPr>
      <w:r w:rsidRPr="0040492A">
        <w:rPr>
          <w:rFonts w:eastAsia="Calibri" w:cstheme="minorHAnsi"/>
          <w:b/>
          <w:sz w:val="32"/>
          <w:szCs w:val="32"/>
          <w:lang w:val="ru-RU"/>
        </w:rPr>
        <w:t xml:space="preserve">3. Познавательные УУД: </w:t>
      </w:r>
    </w:p>
    <w:p w:rsidR="00086CEA" w:rsidRPr="0040492A" w:rsidRDefault="00086CEA" w:rsidP="005D1FCA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умение создавать тексты для постов в социальных сетях в различных жанрах и стилях;</w:t>
      </w:r>
    </w:p>
    <w:p w:rsidR="00086CEA" w:rsidRPr="0040492A" w:rsidRDefault="00086CEA" w:rsidP="005D1FCA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умение создавать сценарии к видеорепортажам, снимать и монтировать видеоролики;</w:t>
      </w:r>
    </w:p>
    <w:p w:rsidR="00086CEA" w:rsidRPr="0040492A" w:rsidRDefault="00086CEA" w:rsidP="005D1FCA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умение проектировать свою деятельность в рамках медиацентра;</w:t>
      </w:r>
    </w:p>
    <w:p w:rsidR="00086CEA" w:rsidRPr="0040492A" w:rsidRDefault="00086CEA" w:rsidP="005D1FCA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 xml:space="preserve"> умение использовать готовые прикладные компьютерные программы и сервисы. </w:t>
      </w:r>
    </w:p>
    <w:p w:rsidR="00086CEA" w:rsidRPr="0040492A" w:rsidRDefault="00086CEA" w:rsidP="00086CEA">
      <w:pPr>
        <w:spacing w:after="0" w:line="240" w:lineRule="auto"/>
        <w:contextualSpacing/>
        <w:rPr>
          <w:rFonts w:eastAsia="Calibri" w:cstheme="minorHAnsi"/>
          <w:b/>
          <w:sz w:val="32"/>
          <w:szCs w:val="32"/>
          <w:lang w:val="ru-RU"/>
        </w:rPr>
      </w:pPr>
      <w:r w:rsidRPr="0040492A">
        <w:rPr>
          <w:rFonts w:eastAsia="Calibri" w:cstheme="minorHAnsi"/>
          <w:b/>
          <w:sz w:val="32"/>
          <w:szCs w:val="32"/>
          <w:lang w:val="ru-RU"/>
        </w:rPr>
        <w:t xml:space="preserve">4. Коммуникативные УУД: </w:t>
      </w:r>
    </w:p>
    <w:p w:rsidR="00086CEA" w:rsidRPr="0040492A" w:rsidRDefault="00086CEA" w:rsidP="005D1FCA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 xml:space="preserve">учитывать разные мнения и стремление к координации различных позиций в сотрудничестве; </w:t>
      </w:r>
    </w:p>
    <w:p w:rsidR="00086CEA" w:rsidRPr="0040492A" w:rsidRDefault="00086CEA" w:rsidP="005D1FCA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>уметь выразить свою позицию, аргументировать свое мнение, координировать его с позициями партнеров при выработке общего решения в совместной деятельности.</w:t>
      </w:r>
    </w:p>
    <w:p w:rsidR="00086CEA" w:rsidRPr="0040492A" w:rsidRDefault="00086CEA" w:rsidP="005D1FCA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proofErr w:type="gramStart"/>
      <w:r w:rsidRPr="0040492A">
        <w:rPr>
          <w:rFonts w:eastAsia="Calibri" w:cstheme="minorHAnsi"/>
          <w:sz w:val="32"/>
          <w:szCs w:val="32"/>
          <w:lang w:val="ru-RU"/>
        </w:rPr>
        <w:t>ф</w:t>
      </w:r>
      <w:proofErr w:type="gramEnd"/>
      <w:r w:rsidRPr="0040492A">
        <w:rPr>
          <w:rFonts w:eastAsia="Calibri" w:cstheme="minorHAnsi"/>
          <w:sz w:val="32"/>
          <w:szCs w:val="32"/>
          <w:lang w:val="ru-RU"/>
        </w:rPr>
        <w:t xml:space="preserve">ормировать навыки коллективной и организаторской деятельности; </w:t>
      </w:r>
    </w:p>
    <w:p w:rsidR="00086CEA" w:rsidRPr="0040492A" w:rsidRDefault="00086CEA" w:rsidP="005D1FCA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eastAsia="Calibri" w:cstheme="minorHAnsi"/>
          <w:sz w:val="32"/>
          <w:szCs w:val="32"/>
          <w:lang w:val="ru-RU"/>
        </w:rPr>
      </w:pPr>
      <w:r w:rsidRPr="0040492A">
        <w:rPr>
          <w:rFonts w:eastAsia="Calibri" w:cstheme="minorHAnsi"/>
          <w:sz w:val="32"/>
          <w:szCs w:val="32"/>
          <w:lang w:val="ru-RU"/>
        </w:rPr>
        <w:t xml:space="preserve"> наблюдать и описывать проявления богатства внутреннего мира человека в его созидательной деятельности на благо семьи, в интересах школы и развития личности ровесников. </w:t>
      </w:r>
    </w:p>
    <w:p w:rsidR="00086CEA" w:rsidRPr="0040492A" w:rsidRDefault="00086CEA" w:rsidP="00086CEA">
      <w:pPr>
        <w:spacing w:after="0" w:line="240" w:lineRule="auto"/>
        <w:ind w:firstLine="709"/>
        <w:jc w:val="both"/>
        <w:rPr>
          <w:rFonts w:eastAsia="Times New Roman" w:cstheme="minorHAnsi"/>
          <w:b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b/>
          <w:sz w:val="32"/>
          <w:szCs w:val="32"/>
          <w:lang w:val="ru-RU" w:eastAsia="ru-RU"/>
        </w:rPr>
        <w:t>Средства обучения</w:t>
      </w:r>
    </w:p>
    <w:p w:rsidR="00086CEA" w:rsidRPr="0040492A" w:rsidRDefault="00086CEA" w:rsidP="00086CEA">
      <w:pPr>
        <w:spacing w:after="0" w:line="240" w:lineRule="auto"/>
        <w:ind w:firstLine="709"/>
        <w:jc w:val="both"/>
        <w:rPr>
          <w:rFonts w:eastAsia="Times New Roman" w:cstheme="minorHAnsi"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sz w:val="32"/>
          <w:szCs w:val="32"/>
          <w:lang w:val="ru-RU" w:eastAsia="ru-RU"/>
        </w:rPr>
        <w:t>1. Печатные пособия (таблицы, схемы, демонстрационные карточки);</w:t>
      </w:r>
    </w:p>
    <w:p w:rsidR="00086CEA" w:rsidRPr="0040492A" w:rsidRDefault="00086CEA" w:rsidP="00086CEA">
      <w:pPr>
        <w:spacing w:after="0" w:line="240" w:lineRule="auto"/>
        <w:ind w:firstLine="709"/>
        <w:jc w:val="both"/>
        <w:rPr>
          <w:rFonts w:eastAsia="Times New Roman" w:cstheme="minorHAnsi"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sz w:val="32"/>
          <w:szCs w:val="32"/>
          <w:lang w:val="ru-RU" w:eastAsia="ru-RU"/>
        </w:rPr>
        <w:t>2. Информационно-коммуникативные средства (электронные библиотеки, сайт «</w:t>
      </w:r>
      <w:r w:rsidRPr="0040492A">
        <w:rPr>
          <w:rFonts w:eastAsia="Times New Roman" w:cstheme="minorHAnsi"/>
          <w:sz w:val="32"/>
          <w:szCs w:val="32"/>
          <w:lang w:eastAsia="ru-RU"/>
        </w:rPr>
        <w:t>Canva</w:t>
      </w:r>
      <w:r w:rsidRPr="0040492A">
        <w:rPr>
          <w:rFonts w:eastAsia="Times New Roman" w:cstheme="minorHAnsi"/>
          <w:sz w:val="32"/>
          <w:szCs w:val="32"/>
          <w:lang w:val="ru-RU" w:eastAsia="ru-RU"/>
        </w:rPr>
        <w:t>», игровые программы и др.);</w:t>
      </w:r>
    </w:p>
    <w:p w:rsidR="00086CEA" w:rsidRPr="0040492A" w:rsidRDefault="00086CEA" w:rsidP="00086CEA">
      <w:pPr>
        <w:spacing w:after="0" w:line="240" w:lineRule="auto"/>
        <w:ind w:firstLine="709"/>
        <w:jc w:val="both"/>
        <w:rPr>
          <w:rFonts w:eastAsia="Times New Roman" w:cstheme="minorHAnsi"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sz w:val="32"/>
          <w:szCs w:val="32"/>
          <w:lang w:val="ru-RU" w:eastAsia="ru-RU"/>
        </w:rPr>
        <w:t>3. Экранно-звуковые пособия (слайды, видеофильмы, аудиозаписи).</w:t>
      </w:r>
    </w:p>
    <w:p w:rsidR="00086CEA" w:rsidRPr="0040492A" w:rsidRDefault="00086CEA" w:rsidP="00086CEA">
      <w:pPr>
        <w:spacing w:after="0" w:line="240" w:lineRule="auto"/>
        <w:ind w:firstLine="709"/>
        <w:jc w:val="center"/>
        <w:rPr>
          <w:rFonts w:eastAsia="Times New Roman" w:cstheme="minorHAnsi"/>
          <w:b/>
          <w:sz w:val="32"/>
          <w:szCs w:val="32"/>
          <w:lang w:val="ru-RU" w:eastAsia="ru-RU"/>
        </w:rPr>
      </w:pPr>
    </w:p>
    <w:p w:rsidR="00086CEA" w:rsidRPr="0040492A" w:rsidRDefault="00086CEA" w:rsidP="00086CEA">
      <w:pPr>
        <w:spacing w:after="0" w:line="240" w:lineRule="auto"/>
        <w:ind w:firstLine="709"/>
        <w:jc w:val="center"/>
        <w:rPr>
          <w:rFonts w:eastAsia="Times New Roman" w:cstheme="minorHAnsi"/>
          <w:b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b/>
          <w:sz w:val="32"/>
          <w:szCs w:val="32"/>
          <w:lang w:val="ru-RU" w:eastAsia="ru-RU"/>
        </w:rPr>
        <w:t>СОДЕРЖАНИЕ КУРСА ВНЕУРОЧНОЙ ДЕЯТЕЛЬНОСТИ</w:t>
      </w:r>
    </w:p>
    <w:p w:rsidR="00086CEA" w:rsidRPr="0040492A" w:rsidRDefault="00086CEA" w:rsidP="00086CE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b/>
          <w:sz w:val="32"/>
          <w:szCs w:val="32"/>
          <w:lang w:val="ru-RU" w:eastAsia="ru-RU"/>
        </w:rPr>
        <w:t>Вводное занятие (1 ч).</w:t>
      </w:r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 Знакомство с понятиями «СМИ», «</w:t>
      </w:r>
      <w:proofErr w:type="gramStart"/>
      <w:r w:rsidR="00BE7917" w:rsidRPr="0040492A">
        <w:rPr>
          <w:rFonts w:eastAsia="Times New Roman" w:cstheme="minorHAnsi"/>
          <w:sz w:val="32"/>
          <w:szCs w:val="32"/>
          <w:lang w:val="ru-RU" w:eastAsia="ru-RU"/>
        </w:rPr>
        <w:t>Школьный</w:t>
      </w:r>
      <w:proofErr w:type="gramEnd"/>
      <w:r w:rsidR="00BE7917" w:rsidRPr="0040492A">
        <w:rPr>
          <w:rFonts w:eastAsia="Times New Roman" w:cstheme="minorHAnsi"/>
          <w:sz w:val="32"/>
          <w:szCs w:val="32"/>
          <w:lang w:val="ru-RU" w:eastAsia="ru-RU"/>
        </w:rPr>
        <w:t xml:space="preserve"> медиацентр</w:t>
      </w:r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», основами ведения странички школы в социальной сети ВКонтакте. Распределение обязанностей и ролей участников медиацентра. </w:t>
      </w:r>
    </w:p>
    <w:p w:rsidR="00086CEA" w:rsidRPr="0040492A" w:rsidRDefault="00086CEA" w:rsidP="00086CE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b/>
          <w:sz w:val="32"/>
          <w:szCs w:val="32"/>
          <w:lang w:val="ru-RU" w:eastAsia="ru-RU"/>
        </w:rPr>
        <w:t>Источники информации (2 ч).</w:t>
      </w:r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 Знакомство с понятием «источник информации». Анализ источников средств массовой информации. Знакомство с правовыми документами о соблюдении авторских прав. </w:t>
      </w:r>
    </w:p>
    <w:p w:rsidR="00086CEA" w:rsidRPr="0040492A" w:rsidRDefault="00086CEA" w:rsidP="00086CE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b/>
          <w:sz w:val="32"/>
          <w:szCs w:val="32"/>
          <w:lang w:val="ru-RU" w:eastAsia="ru-RU"/>
        </w:rPr>
        <w:t>Обзор программ для создания контента (2 ч).</w:t>
      </w:r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 Обзор бесплатных версий программ для создания картинок, плакатов, видеороликов и др. </w:t>
      </w:r>
    </w:p>
    <w:p w:rsidR="00086CEA" w:rsidRPr="0040492A" w:rsidRDefault="00086CEA" w:rsidP="00086CE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b/>
          <w:sz w:val="32"/>
          <w:szCs w:val="32"/>
          <w:lang w:val="ru-RU" w:eastAsia="ru-RU"/>
        </w:rPr>
        <w:t>Разработка контент-плана (8 ч).</w:t>
      </w:r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 Анализ контент-плана школьных СМИ с целью выявления плюсов и минусов организации </w:t>
      </w:r>
      <w:proofErr w:type="gramStart"/>
      <w:r w:rsidRPr="0040492A">
        <w:rPr>
          <w:rFonts w:eastAsia="Times New Roman" w:cstheme="minorHAnsi"/>
          <w:sz w:val="32"/>
          <w:szCs w:val="32"/>
          <w:lang w:val="ru-RU" w:eastAsia="ru-RU"/>
        </w:rPr>
        <w:t>интернет-пространства</w:t>
      </w:r>
      <w:proofErr w:type="gramEnd"/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. Определение своего вектора работы медиацентра. Разработка постоянных рубрик для социальных сетей, обоснование необходимости и полезности каждой из рубрик для учащихся и педагогов школы. </w:t>
      </w:r>
    </w:p>
    <w:p w:rsidR="00086CEA" w:rsidRPr="0040492A" w:rsidRDefault="00086CEA" w:rsidP="00086CE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b/>
          <w:sz w:val="32"/>
          <w:szCs w:val="32"/>
          <w:lang w:val="ru-RU" w:eastAsia="ru-RU"/>
        </w:rPr>
        <w:t>Создание своих источников информации (</w:t>
      </w:r>
      <w:r w:rsidR="00522BFD" w:rsidRPr="0040492A">
        <w:rPr>
          <w:rFonts w:eastAsia="Times New Roman" w:cstheme="minorHAnsi"/>
          <w:b/>
          <w:sz w:val="32"/>
          <w:szCs w:val="32"/>
          <w:lang w:val="ru-RU" w:eastAsia="ru-RU"/>
        </w:rPr>
        <w:t>17</w:t>
      </w:r>
      <w:r w:rsidRPr="0040492A">
        <w:rPr>
          <w:rFonts w:eastAsia="Times New Roman" w:cstheme="minorHAnsi"/>
          <w:b/>
          <w:sz w:val="32"/>
          <w:szCs w:val="32"/>
          <w:lang w:val="ru-RU" w:eastAsia="ru-RU"/>
        </w:rPr>
        <w:t xml:space="preserve"> ч).</w:t>
      </w:r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 Работа с пабликом «</w:t>
      </w:r>
      <w:r w:rsidRPr="0040492A">
        <w:rPr>
          <w:rFonts w:eastAsia="Times New Roman" w:cstheme="minorHAnsi"/>
          <w:sz w:val="32"/>
          <w:szCs w:val="32"/>
          <w:lang w:eastAsia="ru-RU"/>
        </w:rPr>
        <w:t>VK</w:t>
      </w:r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». Разработка квестов. Навык интервьюера. Создание контента, анализ активности. </w:t>
      </w:r>
    </w:p>
    <w:p w:rsidR="00086CEA" w:rsidRPr="0040492A" w:rsidRDefault="00086CEA" w:rsidP="00086CE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b/>
          <w:sz w:val="32"/>
          <w:szCs w:val="32"/>
          <w:lang w:val="ru-RU" w:eastAsia="ru-RU"/>
        </w:rPr>
        <w:t>Жанровое разнообразие СМИ (</w:t>
      </w:r>
      <w:r w:rsidR="00522BFD" w:rsidRPr="0040492A">
        <w:rPr>
          <w:rFonts w:eastAsia="Times New Roman" w:cstheme="minorHAnsi"/>
          <w:b/>
          <w:sz w:val="32"/>
          <w:szCs w:val="32"/>
          <w:lang w:val="ru-RU" w:eastAsia="ru-RU"/>
        </w:rPr>
        <w:t>2</w:t>
      </w:r>
      <w:r w:rsidRPr="0040492A">
        <w:rPr>
          <w:rFonts w:eastAsia="Times New Roman" w:cstheme="minorHAnsi"/>
          <w:b/>
          <w:sz w:val="32"/>
          <w:szCs w:val="32"/>
          <w:lang w:val="ru-RU" w:eastAsia="ru-RU"/>
        </w:rPr>
        <w:t xml:space="preserve"> ч).</w:t>
      </w:r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 Апробация своих навыков в написании текстов постов различных жанров и различной тематики. Регулярное пополнение текстов для постоянных рубрик школьной странички.</w:t>
      </w:r>
    </w:p>
    <w:p w:rsidR="00086CEA" w:rsidRPr="0040492A" w:rsidRDefault="00086CEA" w:rsidP="00086CE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b/>
          <w:sz w:val="32"/>
          <w:szCs w:val="32"/>
          <w:lang w:val="ru-RU" w:eastAsia="ru-RU"/>
        </w:rPr>
        <w:t>Отбор видеоконтента в Интернете (</w:t>
      </w:r>
      <w:r w:rsidR="00522BFD" w:rsidRPr="0040492A">
        <w:rPr>
          <w:rFonts w:eastAsia="Times New Roman" w:cstheme="minorHAnsi"/>
          <w:b/>
          <w:sz w:val="32"/>
          <w:szCs w:val="32"/>
          <w:lang w:val="ru-RU" w:eastAsia="ru-RU"/>
        </w:rPr>
        <w:t>1</w:t>
      </w:r>
      <w:r w:rsidRPr="0040492A">
        <w:rPr>
          <w:rFonts w:eastAsia="Times New Roman" w:cstheme="minorHAnsi"/>
          <w:b/>
          <w:sz w:val="32"/>
          <w:szCs w:val="32"/>
          <w:lang w:val="ru-RU" w:eastAsia="ru-RU"/>
        </w:rPr>
        <w:t xml:space="preserve"> ч).</w:t>
      </w:r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 Просмотр фильмов и видеоматериалов для постоянных рубрик. Обсуждение </w:t>
      </w:r>
      <w:proofErr w:type="gramStart"/>
      <w:r w:rsidRPr="0040492A">
        <w:rPr>
          <w:rFonts w:eastAsia="Times New Roman" w:cstheme="minorHAnsi"/>
          <w:sz w:val="32"/>
          <w:szCs w:val="32"/>
          <w:lang w:val="ru-RU" w:eastAsia="ru-RU"/>
        </w:rPr>
        <w:t>просмотренного</w:t>
      </w:r>
      <w:proofErr w:type="gramEnd"/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 на «круглом столе». </w:t>
      </w:r>
    </w:p>
    <w:p w:rsidR="00086CEA" w:rsidRPr="0040492A" w:rsidRDefault="00086CEA" w:rsidP="00086CE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b/>
          <w:sz w:val="32"/>
          <w:szCs w:val="32"/>
          <w:lang w:val="ru-RU" w:eastAsia="ru-RU"/>
        </w:rPr>
        <w:t>Подведение итогов работы медиацентра за год (</w:t>
      </w:r>
      <w:r w:rsidR="00522BFD" w:rsidRPr="0040492A">
        <w:rPr>
          <w:rFonts w:eastAsia="Times New Roman" w:cstheme="minorHAnsi"/>
          <w:b/>
          <w:sz w:val="32"/>
          <w:szCs w:val="32"/>
          <w:lang w:val="ru-RU" w:eastAsia="ru-RU"/>
        </w:rPr>
        <w:t>1</w:t>
      </w:r>
      <w:r w:rsidRPr="0040492A">
        <w:rPr>
          <w:rFonts w:eastAsia="Times New Roman" w:cstheme="minorHAnsi"/>
          <w:b/>
          <w:sz w:val="32"/>
          <w:szCs w:val="32"/>
          <w:lang w:val="ru-RU" w:eastAsia="ru-RU"/>
        </w:rPr>
        <w:t xml:space="preserve"> ч).</w:t>
      </w:r>
      <w:r w:rsidRPr="0040492A">
        <w:rPr>
          <w:rFonts w:eastAsia="Times New Roman" w:cstheme="minorHAnsi"/>
          <w:sz w:val="32"/>
          <w:szCs w:val="32"/>
          <w:lang w:val="ru-RU" w:eastAsia="ru-RU"/>
        </w:rPr>
        <w:t xml:space="preserve"> Анализ просмотров и охватов странички школы, выявление удачных и неудачных моментов работы медиацентра в конкретном учебном году. Создание плана работы медиацентра на следующий учебный год. </w:t>
      </w:r>
    </w:p>
    <w:p w:rsidR="00086CEA" w:rsidRDefault="00086CEA" w:rsidP="00086CEA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val="ru-RU" w:eastAsia="ru-RU"/>
        </w:rPr>
      </w:pPr>
    </w:p>
    <w:p w:rsidR="00C779B4" w:rsidRDefault="00C779B4" w:rsidP="00086CEA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val="ru-RU" w:eastAsia="ru-RU"/>
        </w:rPr>
      </w:pPr>
    </w:p>
    <w:p w:rsidR="00C779B4" w:rsidRPr="0040492A" w:rsidRDefault="00C779B4" w:rsidP="00086CEA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val="ru-RU" w:eastAsia="ru-RU"/>
        </w:rPr>
      </w:pPr>
    </w:p>
    <w:p w:rsidR="00086CEA" w:rsidRPr="0040492A" w:rsidRDefault="00086CEA" w:rsidP="00086CEA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val="ru-RU" w:eastAsia="ru-RU"/>
        </w:rPr>
      </w:pPr>
      <w:r w:rsidRPr="0040492A">
        <w:rPr>
          <w:rFonts w:eastAsia="Times New Roman" w:cstheme="minorHAnsi"/>
          <w:b/>
          <w:sz w:val="32"/>
          <w:szCs w:val="32"/>
          <w:lang w:val="ru-RU" w:eastAsia="ru-RU"/>
        </w:rPr>
        <w:lastRenderedPageBreak/>
        <w:t>ТЕМАТИЧЕСКОЕ ПЛАНИРОВАНИЕ (</w:t>
      </w:r>
      <w:r w:rsidR="00522BFD" w:rsidRPr="0040492A">
        <w:rPr>
          <w:rFonts w:eastAsia="Times New Roman" w:cstheme="minorHAnsi"/>
          <w:b/>
          <w:sz w:val="32"/>
          <w:szCs w:val="32"/>
          <w:lang w:val="ru-RU" w:eastAsia="ru-RU"/>
        </w:rPr>
        <w:t>34</w:t>
      </w:r>
      <w:r w:rsidRPr="0040492A">
        <w:rPr>
          <w:rFonts w:eastAsia="Times New Roman" w:cstheme="minorHAnsi"/>
          <w:b/>
          <w:sz w:val="32"/>
          <w:szCs w:val="32"/>
          <w:lang w:val="ru-RU" w:eastAsia="ru-RU"/>
        </w:rPr>
        <w:t xml:space="preserve"> Ч.)</w:t>
      </w:r>
    </w:p>
    <w:tbl>
      <w:tblPr>
        <w:tblStyle w:val="a3"/>
        <w:tblW w:w="10916" w:type="dxa"/>
        <w:tblInd w:w="-856" w:type="dxa"/>
        <w:tblLook w:val="04A0"/>
      </w:tblPr>
      <w:tblGrid>
        <w:gridCol w:w="967"/>
        <w:gridCol w:w="3340"/>
        <w:gridCol w:w="5163"/>
        <w:gridCol w:w="1446"/>
      </w:tblGrid>
      <w:tr w:rsidR="002209D8" w:rsidRPr="00442AA4" w:rsidTr="001340E8">
        <w:tc>
          <w:tcPr>
            <w:tcW w:w="967" w:type="dxa"/>
            <w:vAlign w:val="center"/>
          </w:tcPr>
          <w:p w:rsidR="002209D8" w:rsidRPr="0040492A" w:rsidRDefault="002209D8" w:rsidP="00086CE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b/>
                <w:sz w:val="32"/>
                <w:szCs w:val="32"/>
                <w:lang w:val="ru-RU" w:eastAsia="ru-RU"/>
              </w:rPr>
              <w:t xml:space="preserve">№ </w:t>
            </w:r>
            <w:proofErr w:type="gramStart"/>
            <w:r w:rsidRPr="0040492A">
              <w:rPr>
                <w:rFonts w:eastAsia="Times New Roman" w:cstheme="minorHAnsi"/>
                <w:b/>
                <w:sz w:val="32"/>
                <w:szCs w:val="32"/>
                <w:lang w:val="ru-RU" w:eastAsia="ru-RU"/>
              </w:rPr>
              <w:t>п</w:t>
            </w:r>
            <w:proofErr w:type="gramEnd"/>
            <w:r w:rsidRPr="0040492A">
              <w:rPr>
                <w:rFonts w:eastAsia="Times New Roman" w:cstheme="minorHAnsi"/>
                <w:b/>
                <w:sz w:val="32"/>
                <w:szCs w:val="32"/>
                <w:lang w:val="ru-RU" w:eastAsia="ru-RU"/>
              </w:rPr>
              <w:t>/п</w:t>
            </w:r>
          </w:p>
        </w:tc>
        <w:tc>
          <w:tcPr>
            <w:tcW w:w="3340" w:type="dxa"/>
            <w:vAlign w:val="center"/>
          </w:tcPr>
          <w:p w:rsidR="002209D8" w:rsidRPr="0040492A" w:rsidRDefault="002209D8" w:rsidP="00086CE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b/>
                <w:sz w:val="32"/>
                <w:szCs w:val="32"/>
                <w:lang w:val="ru-RU" w:eastAsia="ru-RU"/>
              </w:rPr>
              <w:t>Тема</w:t>
            </w:r>
          </w:p>
        </w:tc>
        <w:tc>
          <w:tcPr>
            <w:tcW w:w="5163" w:type="dxa"/>
            <w:vAlign w:val="center"/>
          </w:tcPr>
          <w:p w:rsidR="002209D8" w:rsidRPr="0040492A" w:rsidRDefault="002209D8" w:rsidP="00086CE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b/>
                <w:sz w:val="32"/>
                <w:szCs w:val="32"/>
                <w:lang w:val="ru-RU" w:eastAsia="ru-RU"/>
              </w:rPr>
              <w:t>Виды деятельности учащихся на занятии</w:t>
            </w:r>
          </w:p>
        </w:tc>
        <w:tc>
          <w:tcPr>
            <w:tcW w:w="1446" w:type="dxa"/>
          </w:tcPr>
          <w:p w:rsidR="002209D8" w:rsidRPr="0040492A" w:rsidRDefault="002209D8" w:rsidP="00086CE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val="ru-RU" w:eastAsia="ru-RU"/>
              </w:rPr>
            </w:pPr>
          </w:p>
        </w:tc>
      </w:tr>
      <w:tr w:rsidR="002209D8" w:rsidRPr="0040492A" w:rsidTr="001340E8">
        <w:tc>
          <w:tcPr>
            <w:tcW w:w="967" w:type="dxa"/>
            <w:vAlign w:val="center"/>
          </w:tcPr>
          <w:p w:rsidR="002209D8" w:rsidRPr="0040492A" w:rsidRDefault="002209D8" w:rsidP="00BE791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</w:p>
        </w:tc>
        <w:tc>
          <w:tcPr>
            <w:tcW w:w="3340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Вводное занятие. 1 ч.</w:t>
            </w:r>
          </w:p>
        </w:tc>
        <w:tc>
          <w:tcPr>
            <w:tcW w:w="5163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Диалоговая форма работы, лекционное слово учителя, работа в парах.</w:t>
            </w:r>
          </w:p>
        </w:tc>
        <w:tc>
          <w:tcPr>
            <w:tcW w:w="1446" w:type="dxa"/>
          </w:tcPr>
          <w:p w:rsidR="002209D8" w:rsidRPr="0040492A" w:rsidRDefault="00442AA4" w:rsidP="002209D8">
            <w:pPr>
              <w:spacing w:after="0" w:line="240" w:lineRule="auto"/>
              <w:ind w:right="500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02</w:t>
            </w:r>
            <w:r w:rsidR="00C53DC6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.09</w:t>
            </w:r>
          </w:p>
        </w:tc>
      </w:tr>
      <w:tr w:rsidR="002209D8" w:rsidRPr="0040492A" w:rsidTr="001340E8">
        <w:tc>
          <w:tcPr>
            <w:tcW w:w="967" w:type="dxa"/>
            <w:vAlign w:val="center"/>
          </w:tcPr>
          <w:p w:rsidR="002209D8" w:rsidRPr="0040492A" w:rsidRDefault="002209D8" w:rsidP="00BE791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</w:p>
        </w:tc>
        <w:tc>
          <w:tcPr>
            <w:tcW w:w="3340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 xml:space="preserve">Знакомство с понятием «источник информации». </w:t>
            </w:r>
          </w:p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 xml:space="preserve">1 ч. </w:t>
            </w:r>
          </w:p>
        </w:tc>
        <w:tc>
          <w:tcPr>
            <w:tcW w:w="5163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Конспектирование лекции учителя, работа в группах, эвристическая беседа.</w:t>
            </w:r>
          </w:p>
        </w:tc>
        <w:tc>
          <w:tcPr>
            <w:tcW w:w="1446" w:type="dxa"/>
          </w:tcPr>
          <w:p w:rsidR="002209D8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09</w:t>
            </w:r>
            <w:r w:rsidR="00C53DC6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.09</w:t>
            </w:r>
          </w:p>
        </w:tc>
      </w:tr>
      <w:tr w:rsidR="002209D8" w:rsidRPr="0040492A" w:rsidTr="001340E8">
        <w:tc>
          <w:tcPr>
            <w:tcW w:w="967" w:type="dxa"/>
            <w:vAlign w:val="center"/>
          </w:tcPr>
          <w:p w:rsidR="002209D8" w:rsidRPr="0040492A" w:rsidRDefault="002209D8" w:rsidP="00BE791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</w:p>
        </w:tc>
        <w:tc>
          <w:tcPr>
            <w:tcW w:w="3340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 xml:space="preserve">Анализ источников средств массовой информации. 1 ч. </w:t>
            </w:r>
          </w:p>
        </w:tc>
        <w:tc>
          <w:tcPr>
            <w:tcW w:w="5163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Конспектирование лекции учителя, работа в группах</w:t>
            </w:r>
          </w:p>
        </w:tc>
        <w:tc>
          <w:tcPr>
            <w:tcW w:w="1446" w:type="dxa"/>
          </w:tcPr>
          <w:p w:rsidR="002209D8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16</w:t>
            </w:r>
            <w:r w:rsidR="00C53DC6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.09</w:t>
            </w:r>
          </w:p>
        </w:tc>
      </w:tr>
      <w:tr w:rsidR="002209D8" w:rsidRPr="0040492A" w:rsidTr="001340E8">
        <w:tc>
          <w:tcPr>
            <w:tcW w:w="967" w:type="dxa"/>
            <w:vAlign w:val="center"/>
          </w:tcPr>
          <w:p w:rsidR="002209D8" w:rsidRPr="0040492A" w:rsidRDefault="002209D8" w:rsidP="00BE791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</w:p>
        </w:tc>
        <w:tc>
          <w:tcPr>
            <w:tcW w:w="3340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 xml:space="preserve">Знакомство с правовыми документами о соблюдении авторских прав. 1 ч. </w:t>
            </w:r>
          </w:p>
        </w:tc>
        <w:tc>
          <w:tcPr>
            <w:tcW w:w="5163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Диалоговая форма работы, работа с правовыми документами</w:t>
            </w:r>
          </w:p>
        </w:tc>
        <w:tc>
          <w:tcPr>
            <w:tcW w:w="1446" w:type="dxa"/>
          </w:tcPr>
          <w:p w:rsidR="002209D8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23</w:t>
            </w:r>
            <w:r w:rsidR="00C53DC6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.09</w:t>
            </w:r>
          </w:p>
        </w:tc>
      </w:tr>
      <w:tr w:rsidR="002209D8" w:rsidRPr="0040492A" w:rsidTr="001340E8">
        <w:tc>
          <w:tcPr>
            <w:tcW w:w="967" w:type="dxa"/>
            <w:vAlign w:val="center"/>
          </w:tcPr>
          <w:p w:rsidR="002209D8" w:rsidRPr="0040492A" w:rsidRDefault="002209D8" w:rsidP="00BE791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</w:p>
        </w:tc>
        <w:tc>
          <w:tcPr>
            <w:tcW w:w="3340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 xml:space="preserve">Обзор бесплатных версий программ для создания картинок, плакатов, видеороликов и др. 1 ч. </w:t>
            </w:r>
          </w:p>
        </w:tc>
        <w:tc>
          <w:tcPr>
            <w:tcW w:w="5163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 xml:space="preserve">Работа с гаджетами по изучению программ, помогающих организовать работу </w:t>
            </w:r>
            <w:proofErr w:type="gramStart"/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школьного</w:t>
            </w:r>
            <w:proofErr w:type="gramEnd"/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 xml:space="preserve"> медиацентра</w:t>
            </w:r>
          </w:p>
        </w:tc>
        <w:tc>
          <w:tcPr>
            <w:tcW w:w="1446" w:type="dxa"/>
          </w:tcPr>
          <w:p w:rsidR="002209D8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30.09</w:t>
            </w:r>
          </w:p>
        </w:tc>
      </w:tr>
      <w:tr w:rsidR="002209D8" w:rsidRPr="0040492A" w:rsidTr="001340E8">
        <w:tc>
          <w:tcPr>
            <w:tcW w:w="967" w:type="dxa"/>
            <w:vAlign w:val="center"/>
          </w:tcPr>
          <w:p w:rsidR="002209D8" w:rsidRPr="0040492A" w:rsidRDefault="002209D8" w:rsidP="00BE791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</w:p>
        </w:tc>
        <w:tc>
          <w:tcPr>
            <w:tcW w:w="3340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 xml:space="preserve">Анализ контент-плана школьных СМИ с целью выявления плюсов и минусов организации </w:t>
            </w:r>
            <w:proofErr w:type="gramStart"/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интернет-пространства</w:t>
            </w:r>
            <w:proofErr w:type="gramEnd"/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 1 ч.</w:t>
            </w:r>
          </w:p>
        </w:tc>
        <w:tc>
          <w:tcPr>
            <w:tcW w:w="5163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Анализ школьных страниц ВКонтакте, обобщение, систематизации и представление полученных данных</w:t>
            </w:r>
          </w:p>
        </w:tc>
        <w:tc>
          <w:tcPr>
            <w:tcW w:w="1446" w:type="dxa"/>
          </w:tcPr>
          <w:p w:rsidR="002209D8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07</w:t>
            </w:r>
            <w:r w:rsidR="00C53DC6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.10</w:t>
            </w:r>
          </w:p>
        </w:tc>
      </w:tr>
      <w:tr w:rsidR="002209D8" w:rsidRPr="0040492A" w:rsidTr="001340E8">
        <w:tc>
          <w:tcPr>
            <w:tcW w:w="967" w:type="dxa"/>
            <w:vAlign w:val="center"/>
          </w:tcPr>
          <w:p w:rsidR="002209D8" w:rsidRPr="0040492A" w:rsidRDefault="002209D8" w:rsidP="00BE791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</w:p>
        </w:tc>
        <w:tc>
          <w:tcPr>
            <w:tcW w:w="3340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 xml:space="preserve">Разработка постоянных рубрик для школьной страницы. 8 ч. </w:t>
            </w:r>
          </w:p>
        </w:tc>
        <w:tc>
          <w:tcPr>
            <w:tcW w:w="5163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Диалоговая форма работы, мозговой штурм, эвристическая беседа, работа в группе, индивидуальная работа</w:t>
            </w:r>
          </w:p>
        </w:tc>
        <w:tc>
          <w:tcPr>
            <w:tcW w:w="1446" w:type="dxa"/>
          </w:tcPr>
          <w:p w:rsidR="00C53DC6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14.10</w:t>
            </w:r>
          </w:p>
          <w:p w:rsidR="00411192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21</w:t>
            </w:r>
            <w:r w:rsidR="00411192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.10</w:t>
            </w:r>
          </w:p>
          <w:p w:rsidR="00411192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28.10</w:t>
            </w:r>
          </w:p>
          <w:p w:rsidR="00411192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11</w:t>
            </w:r>
            <w:r w:rsidR="00411192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.11</w:t>
            </w:r>
          </w:p>
          <w:p w:rsidR="00411192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18</w:t>
            </w:r>
            <w:r w:rsidR="00411192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.11</w:t>
            </w:r>
          </w:p>
          <w:p w:rsidR="009A5AB7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25</w:t>
            </w:r>
            <w:r w:rsidR="009A5AB7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.11</w:t>
            </w:r>
          </w:p>
          <w:p w:rsidR="009A5AB7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lastRenderedPageBreak/>
              <w:t>02</w:t>
            </w:r>
            <w:r w:rsidR="009A5AB7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.12</w:t>
            </w:r>
          </w:p>
          <w:p w:rsidR="009A5AB7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09</w:t>
            </w:r>
            <w:r w:rsidR="009A5AB7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.12</w:t>
            </w:r>
          </w:p>
        </w:tc>
      </w:tr>
      <w:tr w:rsidR="002209D8" w:rsidRPr="0040492A" w:rsidTr="001340E8">
        <w:tc>
          <w:tcPr>
            <w:tcW w:w="967" w:type="dxa"/>
            <w:vAlign w:val="center"/>
          </w:tcPr>
          <w:p w:rsidR="002209D8" w:rsidRPr="0040492A" w:rsidRDefault="002209D8" w:rsidP="00BE791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</w:p>
        </w:tc>
        <w:tc>
          <w:tcPr>
            <w:tcW w:w="3340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 xml:space="preserve">Создание контента. 6 ч.  </w:t>
            </w:r>
          </w:p>
        </w:tc>
        <w:tc>
          <w:tcPr>
            <w:tcW w:w="5163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Конспектирование лекции учителя, «мозговой штурм», работа в группе</w:t>
            </w:r>
          </w:p>
        </w:tc>
        <w:tc>
          <w:tcPr>
            <w:tcW w:w="1446" w:type="dxa"/>
          </w:tcPr>
          <w:p w:rsidR="002209D8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16</w:t>
            </w:r>
            <w:r w:rsidR="009A5AB7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.12</w:t>
            </w:r>
          </w:p>
          <w:p w:rsidR="009A5AB7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23</w:t>
            </w:r>
            <w:r w:rsidR="009A5AB7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.12</w:t>
            </w:r>
          </w:p>
          <w:p w:rsidR="009A5AB7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13</w:t>
            </w:r>
            <w:r w:rsidR="009A5AB7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.01</w:t>
            </w:r>
          </w:p>
          <w:p w:rsidR="00814CCA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20</w:t>
            </w:r>
            <w:r w:rsidR="00814CCA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.01</w:t>
            </w:r>
          </w:p>
          <w:p w:rsidR="00814CCA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27</w:t>
            </w:r>
            <w:r w:rsidR="00814CCA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.01</w:t>
            </w:r>
          </w:p>
          <w:p w:rsidR="00814CCA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03</w:t>
            </w:r>
            <w:r w:rsidR="005078F2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.02</w:t>
            </w:r>
          </w:p>
        </w:tc>
      </w:tr>
      <w:tr w:rsidR="002209D8" w:rsidRPr="0040492A" w:rsidTr="001340E8">
        <w:tc>
          <w:tcPr>
            <w:tcW w:w="967" w:type="dxa"/>
            <w:vAlign w:val="center"/>
          </w:tcPr>
          <w:p w:rsidR="002209D8" w:rsidRPr="0040492A" w:rsidRDefault="002209D8" w:rsidP="00BE791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</w:p>
        </w:tc>
        <w:tc>
          <w:tcPr>
            <w:tcW w:w="3340" w:type="dxa"/>
            <w:vAlign w:val="center"/>
          </w:tcPr>
          <w:p w:rsidR="00814CCA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 xml:space="preserve">Подготовка вопросов для интервью. </w:t>
            </w:r>
          </w:p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 xml:space="preserve">Требования к вопросу. Взаимодействие журналиста и оператора при съёмке репортажа. 4 ч. </w:t>
            </w:r>
          </w:p>
        </w:tc>
        <w:tc>
          <w:tcPr>
            <w:tcW w:w="5163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Конспектирование лекции учителя, работа в парах</w:t>
            </w:r>
          </w:p>
        </w:tc>
        <w:tc>
          <w:tcPr>
            <w:tcW w:w="1446" w:type="dxa"/>
          </w:tcPr>
          <w:p w:rsidR="002209D8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10</w:t>
            </w:r>
            <w:r w:rsidR="00814CCA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.02</w:t>
            </w:r>
          </w:p>
          <w:p w:rsidR="00814CCA" w:rsidRPr="0040492A" w:rsidRDefault="00814CCA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</w:p>
          <w:p w:rsidR="00814CCA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17</w:t>
            </w:r>
            <w:r w:rsidR="00814CCA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.02</w:t>
            </w:r>
          </w:p>
          <w:p w:rsidR="00D26FF2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24</w:t>
            </w:r>
            <w:r w:rsidR="00D26FF2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.02</w:t>
            </w:r>
          </w:p>
          <w:p w:rsidR="00D26FF2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03</w:t>
            </w:r>
            <w:r w:rsidR="005078F2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.03</w:t>
            </w:r>
          </w:p>
          <w:p w:rsidR="00D26FF2" w:rsidRPr="0040492A" w:rsidRDefault="00D26FF2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</w:p>
        </w:tc>
      </w:tr>
      <w:tr w:rsidR="002209D8" w:rsidRPr="0040492A" w:rsidTr="001340E8">
        <w:tc>
          <w:tcPr>
            <w:tcW w:w="967" w:type="dxa"/>
            <w:vAlign w:val="center"/>
          </w:tcPr>
          <w:p w:rsidR="002209D8" w:rsidRPr="0040492A" w:rsidRDefault="002209D8" w:rsidP="00BE791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</w:p>
        </w:tc>
        <w:tc>
          <w:tcPr>
            <w:tcW w:w="3340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 xml:space="preserve">Запись интервью. 2 ч. </w:t>
            </w:r>
          </w:p>
        </w:tc>
        <w:tc>
          <w:tcPr>
            <w:tcW w:w="5163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Создание сценариев для видеороликов, запись и монтаж репортажей</w:t>
            </w:r>
          </w:p>
        </w:tc>
        <w:tc>
          <w:tcPr>
            <w:tcW w:w="1446" w:type="dxa"/>
          </w:tcPr>
          <w:p w:rsidR="002209D8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10</w:t>
            </w:r>
            <w:r w:rsidR="00D26FF2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.03</w:t>
            </w:r>
          </w:p>
          <w:p w:rsidR="00D26FF2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17</w:t>
            </w:r>
            <w:r w:rsidR="00D26FF2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.03</w:t>
            </w:r>
          </w:p>
        </w:tc>
      </w:tr>
      <w:tr w:rsidR="002209D8" w:rsidRPr="0040492A" w:rsidTr="001340E8">
        <w:tc>
          <w:tcPr>
            <w:tcW w:w="967" w:type="dxa"/>
            <w:vAlign w:val="center"/>
          </w:tcPr>
          <w:p w:rsidR="002209D8" w:rsidRPr="0040492A" w:rsidRDefault="002209D8" w:rsidP="00BE791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</w:p>
        </w:tc>
        <w:tc>
          <w:tcPr>
            <w:tcW w:w="3340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Регулярное пополнение текстов для постоянных рубрик школьной странички. 4 ч.</w:t>
            </w:r>
          </w:p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</w:p>
        </w:tc>
        <w:tc>
          <w:tcPr>
            <w:tcW w:w="5163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Лекционное слово учителя, апробация своих навыков в написании текстов постов различных жанров и различной тематики.</w:t>
            </w:r>
          </w:p>
        </w:tc>
        <w:tc>
          <w:tcPr>
            <w:tcW w:w="1446" w:type="dxa"/>
          </w:tcPr>
          <w:p w:rsidR="002209D8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31.03</w:t>
            </w:r>
          </w:p>
          <w:p w:rsidR="0010588F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07</w:t>
            </w:r>
            <w:r w:rsidR="0010588F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.04</w:t>
            </w:r>
          </w:p>
          <w:p w:rsidR="0010588F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14</w:t>
            </w:r>
            <w:r w:rsidR="0010588F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.04</w:t>
            </w:r>
          </w:p>
          <w:p w:rsidR="0010588F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21</w:t>
            </w:r>
            <w:r w:rsidR="0010588F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.04</w:t>
            </w:r>
          </w:p>
        </w:tc>
      </w:tr>
      <w:tr w:rsidR="002209D8" w:rsidRPr="0040492A" w:rsidTr="001340E8">
        <w:tc>
          <w:tcPr>
            <w:tcW w:w="967" w:type="dxa"/>
            <w:vAlign w:val="center"/>
          </w:tcPr>
          <w:p w:rsidR="002209D8" w:rsidRPr="0040492A" w:rsidRDefault="002209D8" w:rsidP="00BE791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</w:p>
        </w:tc>
        <w:tc>
          <w:tcPr>
            <w:tcW w:w="3340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 xml:space="preserve">Обзор разных типов видеофайлов, их плюсы и минусы, возможности использования на школьной страничке 2 ч. </w:t>
            </w:r>
          </w:p>
        </w:tc>
        <w:tc>
          <w:tcPr>
            <w:tcW w:w="5163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Эвристическая беседа, «мозговой штурм», работа в группе</w:t>
            </w:r>
          </w:p>
        </w:tc>
        <w:tc>
          <w:tcPr>
            <w:tcW w:w="1446" w:type="dxa"/>
          </w:tcPr>
          <w:p w:rsidR="002209D8" w:rsidRPr="0040492A" w:rsidRDefault="00442AA4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28</w:t>
            </w:r>
            <w:r w:rsidR="005078F2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.04</w:t>
            </w:r>
          </w:p>
          <w:p w:rsidR="005078F2" w:rsidRPr="0040492A" w:rsidRDefault="00F6083E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05</w:t>
            </w:r>
            <w:r w:rsidR="005078F2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.05</w:t>
            </w:r>
          </w:p>
        </w:tc>
      </w:tr>
      <w:tr w:rsidR="002209D8" w:rsidRPr="0040492A" w:rsidTr="001340E8">
        <w:tc>
          <w:tcPr>
            <w:tcW w:w="967" w:type="dxa"/>
            <w:vAlign w:val="center"/>
          </w:tcPr>
          <w:p w:rsidR="002209D8" w:rsidRPr="0040492A" w:rsidRDefault="002209D8" w:rsidP="00BE791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</w:p>
        </w:tc>
        <w:tc>
          <w:tcPr>
            <w:tcW w:w="3340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 xml:space="preserve">Просмотр фильмов и видеоматериалов для постоянных рубрик. Обсуждение просмотренного на «круглом столе». 1 ч. </w:t>
            </w:r>
          </w:p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</w:p>
        </w:tc>
        <w:tc>
          <w:tcPr>
            <w:tcW w:w="5163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lastRenderedPageBreak/>
              <w:t>Самостоятельный просмотр видеоматериала, отобранного заранее, обсуждение в группе</w:t>
            </w:r>
          </w:p>
        </w:tc>
        <w:tc>
          <w:tcPr>
            <w:tcW w:w="1446" w:type="dxa"/>
          </w:tcPr>
          <w:p w:rsidR="002209D8" w:rsidRPr="0040492A" w:rsidRDefault="00F6083E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12</w:t>
            </w:r>
            <w:r w:rsidR="0010588F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.05</w:t>
            </w:r>
          </w:p>
        </w:tc>
      </w:tr>
      <w:tr w:rsidR="002209D8" w:rsidRPr="0040492A" w:rsidTr="001340E8">
        <w:tc>
          <w:tcPr>
            <w:tcW w:w="967" w:type="dxa"/>
            <w:vAlign w:val="center"/>
          </w:tcPr>
          <w:p w:rsidR="002209D8" w:rsidRPr="0040492A" w:rsidRDefault="002209D8" w:rsidP="00BE791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</w:p>
        </w:tc>
        <w:tc>
          <w:tcPr>
            <w:tcW w:w="3340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 xml:space="preserve">Анализ просмотров и охватов странички школы, выявление удачных и неудачных моментов работы медиацентра в конкретном учебном году. </w:t>
            </w:r>
          </w:p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Создание плана работы медиацентра на следующий учебный год. 1 ч.</w:t>
            </w:r>
          </w:p>
        </w:tc>
        <w:tc>
          <w:tcPr>
            <w:tcW w:w="5163" w:type="dxa"/>
            <w:vAlign w:val="center"/>
          </w:tcPr>
          <w:p w:rsidR="002209D8" w:rsidRPr="0040492A" w:rsidRDefault="002209D8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Дискуссия, работа в группе</w:t>
            </w:r>
          </w:p>
        </w:tc>
        <w:tc>
          <w:tcPr>
            <w:tcW w:w="1446" w:type="dxa"/>
          </w:tcPr>
          <w:p w:rsidR="002209D8" w:rsidRPr="0040492A" w:rsidRDefault="00F6083E" w:rsidP="00BE7917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ru-RU"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val="ru-RU" w:eastAsia="ru-RU"/>
              </w:rPr>
              <w:t>19</w:t>
            </w:r>
            <w:r w:rsidR="0010588F" w:rsidRPr="0040492A">
              <w:rPr>
                <w:rFonts w:eastAsia="Times New Roman" w:cstheme="minorHAnsi"/>
                <w:sz w:val="32"/>
                <w:szCs w:val="32"/>
                <w:lang w:val="ru-RU" w:eastAsia="ru-RU"/>
              </w:rPr>
              <w:t>.05</w:t>
            </w:r>
          </w:p>
        </w:tc>
      </w:tr>
    </w:tbl>
    <w:p w:rsidR="00086CEA" w:rsidRPr="0040492A" w:rsidRDefault="00086CEA" w:rsidP="00BE7917">
      <w:pPr>
        <w:rPr>
          <w:rFonts w:cstheme="minorHAnsi"/>
          <w:sz w:val="32"/>
          <w:szCs w:val="32"/>
          <w:lang w:val="ru-RU"/>
        </w:rPr>
      </w:pP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proofErr w:type="spellStart"/>
      <w:r w:rsidRPr="0040492A">
        <w:rPr>
          <w:rFonts w:cstheme="minorHAnsi"/>
          <w:sz w:val="32"/>
          <w:szCs w:val="32"/>
          <w:lang w:val="ru-RU"/>
        </w:rPr>
        <w:t>Учебно</w:t>
      </w:r>
      <w:proofErr w:type="spellEnd"/>
      <w:r w:rsidRPr="0040492A">
        <w:rPr>
          <w:rFonts w:cstheme="minorHAnsi"/>
          <w:sz w:val="32"/>
          <w:szCs w:val="32"/>
          <w:lang w:val="ru-RU"/>
        </w:rPr>
        <w:t xml:space="preserve"> – методическое обеспечение: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>1) Ахмадулина Е.В. Краткий курс теории журналистики. Учебное пособие. М.: ИКЦ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>«</w:t>
      </w:r>
      <w:proofErr w:type="spellStart"/>
      <w:r w:rsidRPr="0040492A">
        <w:rPr>
          <w:rFonts w:cstheme="minorHAnsi"/>
          <w:sz w:val="32"/>
          <w:szCs w:val="32"/>
          <w:lang w:val="ru-RU"/>
        </w:rPr>
        <w:t>МарТ</w:t>
      </w:r>
      <w:proofErr w:type="spellEnd"/>
      <w:r w:rsidRPr="0040492A">
        <w:rPr>
          <w:rFonts w:cstheme="minorHAnsi"/>
          <w:sz w:val="32"/>
          <w:szCs w:val="32"/>
          <w:lang w:val="ru-RU"/>
        </w:rPr>
        <w:t xml:space="preserve">»; </w:t>
      </w:r>
      <w:proofErr w:type="spellStart"/>
      <w:r w:rsidRPr="0040492A">
        <w:rPr>
          <w:rFonts w:cstheme="minorHAnsi"/>
          <w:sz w:val="32"/>
          <w:szCs w:val="32"/>
          <w:lang w:val="ru-RU"/>
        </w:rPr>
        <w:t>Ростовн</w:t>
      </w:r>
      <w:proofErr w:type="spellEnd"/>
      <w:proofErr w:type="gramStart"/>
      <w:r w:rsidRPr="0040492A">
        <w:rPr>
          <w:rFonts w:cstheme="minorHAnsi"/>
          <w:sz w:val="32"/>
          <w:szCs w:val="32"/>
          <w:lang w:val="ru-RU"/>
        </w:rPr>
        <w:t>/Д</w:t>
      </w:r>
      <w:proofErr w:type="gramEnd"/>
      <w:r w:rsidRPr="0040492A">
        <w:rPr>
          <w:rFonts w:cstheme="minorHAnsi"/>
          <w:sz w:val="32"/>
          <w:szCs w:val="32"/>
          <w:lang w:val="ru-RU"/>
        </w:rPr>
        <w:t>: Издательский центр «</w:t>
      </w:r>
      <w:proofErr w:type="spellStart"/>
      <w:r w:rsidRPr="0040492A">
        <w:rPr>
          <w:rFonts w:cstheme="minorHAnsi"/>
          <w:sz w:val="32"/>
          <w:szCs w:val="32"/>
          <w:lang w:val="ru-RU"/>
        </w:rPr>
        <w:t>МарТ</w:t>
      </w:r>
      <w:proofErr w:type="spellEnd"/>
      <w:r w:rsidRPr="0040492A">
        <w:rPr>
          <w:rFonts w:cstheme="minorHAnsi"/>
          <w:sz w:val="32"/>
          <w:szCs w:val="32"/>
          <w:lang w:val="ru-RU"/>
        </w:rPr>
        <w:t xml:space="preserve">», 2006. – 272с. </w:t>
      </w:r>
      <w:proofErr w:type="gramStart"/>
      <w:r w:rsidRPr="0040492A">
        <w:rPr>
          <w:rFonts w:cstheme="minorHAnsi"/>
          <w:sz w:val="32"/>
          <w:szCs w:val="32"/>
          <w:lang w:val="ru-RU"/>
        </w:rPr>
        <w:t>(Серия Филология и</w:t>
      </w:r>
      <w:proofErr w:type="gramEnd"/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>журналистика»)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 xml:space="preserve">2) Блокнот журналиста. Составители: Хлебников И.Н., </w:t>
      </w:r>
      <w:proofErr w:type="spellStart"/>
      <w:r w:rsidRPr="0040492A">
        <w:rPr>
          <w:rFonts w:cstheme="minorHAnsi"/>
          <w:sz w:val="32"/>
          <w:szCs w:val="32"/>
          <w:lang w:val="ru-RU"/>
        </w:rPr>
        <w:t>Шигурова</w:t>
      </w:r>
      <w:proofErr w:type="spellEnd"/>
      <w:r w:rsidRPr="0040492A">
        <w:rPr>
          <w:rFonts w:cstheme="minorHAnsi"/>
          <w:sz w:val="32"/>
          <w:szCs w:val="32"/>
          <w:lang w:val="ru-RU"/>
        </w:rPr>
        <w:t xml:space="preserve"> К.С., Дедов А.Н., Волкова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 xml:space="preserve">В.К. Курган: Молодежное информационное агентство «МИА – Пресс» </w:t>
      </w:r>
      <w:proofErr w:type="gramStart"/>
      <w:r w:rsidRPr="0040492A">
        <w:rPr>
          <w:rFonts w:cstheme="minorHAnsi"/>
          <w:sz w:val="32"/>
          <w:szCs w:val="32"/>
          <w:lang w:val="ru-RU"/>
        </w:rPr>
        <w:t>Курганской</w:t>
      </w:r>
      <w:proofErr w:type="gramEnd"/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>областной молодежной общественной организации «XXI век», 2006.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 xml:space="preserve">3) </w:t>
      </w:r>
      <w:proofErr w:type="spellStart"/>
      <w:r w:rsidRPr="0040492A">
        <w:rPr>
          <w:rFonts w:cstheme="minorHAnsi"/>
          <w:sz w:val="32"/>
          <w:szCs w:val="32"/>
          <w:lang w:val="ru-RU"/>
        </w:rPr>
        <w:t>Концова</w:t>
      </w:r>
      <w:proofErr w:type="spellEnd"/>
      <w:r w:rsidRPr="0040492A">
        <w:rPr>
          <w:rFonts w:cstheme="minorHAnsi"/>
          <w:sz w:val="32"/>
          <w:szCs w:val="32"/>
          <w:lang w:val="ru-RU"/>
        </w:rPr>
        <w:t xml:space="preserve"> В.В. Детское объединение «Жизнь в кадре»» // Классный руководитель 2003 -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>№3 – с. 64 – 72.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lastRenderedPageBreak/>
        <w:t>4) Носова М.А. Положение о школьном творческом объединении редакции газеты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>«Мухомор» // Классный руководитель 2002 - №4 – с. 118 – 120.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 xml:space="preserve">5) Пресс-клуб и школьная газета: занятия, тренинги, портфолио / авт.-сост. Н.В. </w:t>
      </w:r>
      <w:proofErr w:type="spellStart"/>
      <w:r w:rsidRPr="0040492A">
        <w:rPr>
          <w:rFonts w:cstheme="minorHAnsi"/>
          <w:sz w:val="32"/>
          <w:szCs w:val="32"/>
          <w:lang w:val="ru-RU"/>
        </w:rPr>
        <w:t>Кашлева</w:t>
      </w:r>
      <w:proofErr w:type="spellEnd"/>
      <w:r w:rsidRPr="0040492A">
        <w:rPr>
          <w:rFonts w:cstheme="minorHAnsi"/>
          <w:sz w:val="32"/>
          <w:szCs w:val="32"/>
          <w:lang w:val="ru-RU"/>
        </w:rPr>
        <w:t>. –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>Волгоград: Учитель, 2009. – 154 с.: ил.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 xml:space="preserve"> 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>Интернет – ресурсы.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>1) Метод проекта. (Определение).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>2) http://courses.urc.ac.ru/eng/u6-3.html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 xml:space="preserve">3) Метод проектов в обучении языку. </w:t>
      </w:r>
      <w:proofErr w:type="gramStart"/>
      <w:r w:rsidRPr="0040492A">
        <w:rPr>
          <w:rFonts w:cstheme="minorHAnsi"/>
          <w:sz w:val="32"/>
          <w:szCs w:val="32"/>
          <w:lang w:val="ru-RU"/>
        </w:rPr>
        <w:t>(Основные виды.</w:t>
      </w:r>
      <w:proofErr w:type="gramEnd"/>
      <w:r w:rsidRPr="0040492A">
        <w:rPr>
          <w:rFonts w:cstheme="minorHAnsi"/>
          <w:sz w:val="32"/>
          <w:szCs w:val="32"/>
          <w:lang w:val="ru-RU"/>
        </w:rPr>
        <w:t xml:space="preserve"> </w:t>
      </w:r>
      <w:proofErr w:type="gramStart"/>
      <w:r w:rsidRPr="0040492A">
        <w:rPr>
          <w:rFonts w:cstheme="minorHAnsi"/>
          <w:sz w:val="32"/>
          <w:szCs w:val="32"/>
          <w:lang w:val="ru-RU"/>
        </w:rPr>
        <w:t>Этапы работы.)</w:t>
      </w:r>
      <w:proofErr w:type="gramEnd"/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>4) http://filolingvia.com/publ/454-1-0-4260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>5) Что такое журналистика? (определение). http://luboznaiki.ru/opredelenie/zhurnalistika.html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>6) Журналистика.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>7) http://www.al-dedov.narod.ru/index.htm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>8) Что такое журналистика? Учебное пособие для старшеклассников.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>9) http://www.al-dedov.narod.ru/proryv/chto.htm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>10) Пособие для начинающих журналистов.</w:t>
      </w:r>
    </w:p>
    <w:p w:rsidR="00BE7917" w:rsidRPr="0040492A" w:rsidRDefault="00BE7917" w:rsidP="00BE7917">
      <w:pPr>
        <w:jc w:val="both"/>
        <w:rPr>
          <w:rFonts w:cstheme="minorHAnsi"/>
          <w:sz w:val="32"/>
          <w:szCs w:val="32"/>
          <w:lang w:val="ru-RU"/>
        </w:rPr>
      </w:pPr>
      <w:r w:rsidRPr="0040492A">
        <w:rPr>
          <w:rFonts w:cstheme="minorHAnsi"/>
          <w:sz w:val="32"/>
          <w:szCs w:val="32"/>
          <w:lang w:val="ru-RU"/>
        </w:rPr>
        <w:t>11) http://www.al-dedov.narod.ru/proryv/posobie.htm</w:t>
      </w:r>
    </w:p>
    <w:sectPr w:rsidR="00BE7917" w:rsidRPr="0040492A" w:rsidSect="0040492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6AAC"/>
    <w:multiLevelType w:val="hybridMultilevel"/>
    <w:tmpl w:val="2174E932"/>
    <w:lvl w:ilvl="0" w:tplc="870693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70394A"/>
    <w:multiLevelType w:val="hybridMultilevel"/>
    <w:tmpl w:val="213098CA"/>
    <w:lvl w:ilvl="0" w:tplc="9280BB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6D5584"/>
    <w:multiLevelType w:val="hybridMultilevel"/>
    <w:tmpl w:val="328C876E"/>
    <w:lvl w:ilvl="0" w:tplc="F9FA8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7F4F99"/>
    <w:multiLevelType w:val="hybridMultilevel"/>
    <w:tmpl w:val="DC86A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3717D"/>
    <w:multiLevelType w:val="hybridMultilevel"/>
    <w:tmpl w:val="06982F96"/>
    <w:lvl w:ilvl="0" w:tplc="9280B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E78"/>
    <w:rsid w:val="00086CEA"/>
    <w:rsid w:val="0010588F"/>
    <w:rsid w:val="00110F09"/>
    <w:rsid w:val="001340E8"/>
    <w:rsid w:val="002209D8"/>
    <w:rsid w:val="002E6E78"/>
    <w:rsid w:val="003B6350"/>
    <w:rsid w:val="0040492A"/>
    <w:rsid w:val="00411192"/>
    <w:rsid w:val="00442AA4"/>
    <w:rsid w:val="005078F2"/>
    <w:rsid w:val="00522BFD"/>
    <w:rsid w:val="005D1FCA"/>
    <w:rsid w:val="00814CCA"/>
    <w:rsid w:val="00987285"/>
    <w:rsid w:val="009A5AB7"/>
    <w:rsid w:val="00A0620B"/>
    <w:rsid w:val="00BE7917"/>
    <w:rsid w:val="00BF63E7"/>
    <w:rsid w:val="00C302A0"/>
    <w:rsid w:val="00C53DC6"/>
    <w:rsid w:val="00C779B4"/>
    <w:rsid w:val="00C95E27"/>
    <w:rsid w:val="00D26FF2"/>
    <w:rsid w:val="00D3460E"/>
    <w:rsid w:val="00D3624C"/>
    <w:rsid w:val="00EB1715"/>
    <w:rsid w:val="00F56EAE"/>
    <w:rsid w:val="00F60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EA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86CE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086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F63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BF63E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BF63E7"/>
    <w:pPr>
      <w:widowControl w:val="0"/>
      <w:autoSpaceDE w:val="0"/>
      <w:autoSpaceDN w:val="0"/>
      <w:spacing w:before="336" w:after="0" w:line="240" w:lineRule="auto"/>
      <w:ind w:left="1583" w:right="1405"/>
      <w:jc w:val="center"/>
    </w:pPr>
    <w:rPr>
      <w:rFonts w:ascii="Times New Roman" w:eastAsia="Times New Roman" w:hAnsi="Times New Roman" w:cs="Times New Roman"/>
      <w:b/>
      <w:bCs/>
      <w:i/>
      <w:iCs/>
      <w:sz w:val="72"/>
      <w:szCs w:val="72"/>
      <w:lang w:val="ru-RU"/>
    </w:rPr>
  </w:style>
  <w:style w:type="character" w:customStyle="1" w:styleId="a7">
    <w:name w:val="Название Знак"/>
    <w:basedOn w:val="a0"/>
    <w:link w:val="a6"/>
    <w:qFormat/>
    <w:rsid w:val="00BF63E7"/>
    <w:rPr>
      <w:rFonts w:ascii="Times New Roman" w:eastAsia="Times New Roman" w:hAnsi="Times New Roman" w:cs="Times New Roman"/>
      <w:b/>
      <w:bCs/>
      <w:i/>
      <w:iCs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Packard bell</cp:lastModifiedBy>
  <cp:revision>2</cp:revision>
  <cp:lastPrinted>2024-11-12T17:34:00Z</cp:lastPrinted>
  <dcterms:created xsi:type="dcterms:W3CDTF">2025-09-25T19:15:00Z</dcterms:created>
  <dcterms:modified xsi:type="dcterms:W3CDTF">2025-09-25T19:15:00Z</dcterms:modified>
</cp:coreProperties>
</file>