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F37" w:rsidRPr="00467F37" w:rsidRDefault="00467F37" w:rsidP="00467F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F37">
        <w:rPr>
          <w:rFonts w:ascii="Times New Roman" w:hAnsi="Times New Roman" w:cs="Times New Roman"/>
          <w:b/>
          <w:sz w:val="28"/>
          <w:szCs w:val="28"/>
        </w:rPr>
        <w:t>СВЕДЕНИЯ О БИБЛИОТЕКЕ</w:t>
      </w:r>
    </w:p>
    <w:p w:rsidR="00467F37" w:rsidRPr="00467F37" w:rsidRDefault="004E7FBC" w:rsidP="00467F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2021-2020 </w:t>
      </w:r>
      <w:bookmarkStart w:id="0" w:name="_GoBack"/>
      <w:bookmarkEnd w:id="0"/>
      <w:r w:rsidR="00467F37" w:rsidRPr="00467F37">
        <w:rPr>
          <w:rFonts w:ascii="Times New Roman" w:hAnsi="Times New Roman" w:cs="Times New Roman"/>
          <w:b/>
          <w:sz w:val="28"/>
          <w:szCs w:val="28"/>
        </w:rPr>
        <w:t>г.</w:t>
      </w:r>
    </w:p>
    <w:p w:rsidR="00467F37" w:rsidRDefault="00467F37"/>
    <w:p w:rsidR="00D901A4" w:rsidRDefault="00DA5B30">
      <w:r w:rsidRPr="00DA5B30">
        <w:rPr>
          <w:noProof/>
          <w:lang w:eastAsia="ru-RU"/>
        </w:rPr>
        <w:drawing>
          <wp:inline distT="0" distB="0" distL="0" distR="0">
            <wp:extent cx="5940425" cy="380921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B30">
        <w:rPr>
          <w:noProof/>
          <w:lang w:eastAsia="ru-RU"/>
        </w:rPr>
        <w:drawing>
          <wp:inline distT="0" distB="0" distL="0" distR="0">
            <wp:extent cx="6358890" cy="287763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53" cy="288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7F2"/>
    <w:rsid w:val="00467F37"/>
    <w:rsid w:val="004E7FBC"/>
    <w:rsid w:val="00D867F2"/>
    <w:rsid w:val="00D901A4"/>
    <w:rsid w:val="00DA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AB5EC"/>
  <w15:docId w15:val="{F652FD23-77EE-4858-9E1A-0940C9342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ЕЕЕ</dc:creator>
  <cp:keywords/>
  <dc:description/>
  <cp:lastModifiedBy>НатаФа</cp:lastModifiedBy>
  <cp:revision>2</cp:revision>
  <dcterms:created xsi:type="dcterms:W3CDTF">2021-12-20T16:18:00Z</dcterms:created>
  <dcterms:modified xsi:type="dcterms:W3CDTF">2021-12-20T16:18:00Z</dcterms:modified>
</cp:coreProperties>
</file>