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F570A" w:rsidTr="005F570A">
        <w:tc>
          <w:tcPr>
            <w:tcW w:w="4955" w:type="dxa"/>
          </w:tcPr>
          <w:p w:rsidR="005F570A" w:rsidRDefault="005F570A" w:rsidP="005F570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570A"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 xml:space="preserve"> </w:t>
            </w:r>
          </w:p>
          <w:p w:rsidR="005F570A" w:rsidRDefault="005F570A" w:rsidP="005F570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5F570A" w:rsidRDefault="005F570A" w:rsidP="005F570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 xml:space="preserve">Протокол № 1 от 30.08.2022г. </w:t>
            </w:r>
          </w:p>
        </w:tc>
        <w:tc>
          <w:tcPr>
            <w:tcW w:w="4956" w:type="dxa"/>
          </w:tcPr>
          <w:p w:rsidR="005F570A" w:rsidRDefault="005F570A" w:rsidP="005F570A">
            <w:pPr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«УТВЕРЖДАЮ»</w:t>
            </w:r>
          </w:p>
          <w:p w:rsidR="005F570A" w:rsidRDefault="005F570A" w:rsidP="005F570A">
            <w:pPr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Директор МБОУ СОШ № 15</w:t>
            </w:r>
          </w:p>
          <w:p w:rsidR="005F570A" w:rsidRDefault="005F570A" w:rsidP="005F570A">
            <w:pPr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 xml:space="preserve">_________ 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Сокиркина</w:t>
            </w:r>
            <w:proofErr w:type="spellEnd"/>
          </w:p>
          <w:p w:rsidR="005F570A" w:rsidRDefault="00C54202" w:rsidP="005F570A">
            <w:pPr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 xml:space="preserve">Приказ от </w:t>
            </w:r>
            <w:r w:rsidR="005F570A"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1.09.2022 № 32</w:t>
            </w:r>
            <w:r w:rsidR="005F570A"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>2</w:t>
            </w:r>
          </w:p>
          <w:p w:rsidR="005F570A" w:rsidRDefault="005F570A" w:rsidP="005F570A">
            <w:pPr>
              <w:spacing w:line="30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212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:rsidR="000A59D1" w:rsidRPr="00BA42AE" w:rsidRDefault="000A59D1" w:rsidP="000A59D1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</w:pPr>
      <w:r w:rsidRPr="00BA42AE"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  <w:t>Положение</w:t>
      </w:r>
      <w:r w:rsidRPr="00BA42AE"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  <w:br/>
        <w:t xml:space="preserve">об электронном </w:t>
      </w:r>
      <w:r w:rsidR="00C54202" w:rsidRPr="00BA42AE"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  <w:t>журнале</w:t>
      </w:r>
      <w:r w:rsidR="00C54202"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  <w:t xml:space="preserve"> /электронном дневнике</w:t>
      </w:r>
      <w:r w:rsidRPr="00BA42AE">
        <w:rPr>
          <w:rFonts w:ascii="Times New Roman" w:eastAsia="Times New Roman" w:hAnsi="Times New Roman" w:cs="Times New Roman"/>
          <w:bCs/>
          <w:color w:val="1E2120"/>
          <w:sz w:val="39"/>
          <w:szCs w:val="39"/>
          <w:lang w:eastAsia="ru-RU"/>
        </w:rPr>
        <w:t xml:space="preserve"> </w:t>
      </w:r>
    </w:p>
    <w:p w:rsidR="000A59D1" w:rsidRPr="00BA42AE" w:rsidRDefault="000A59D1" w:rsidP="005F570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  <w:r w:rsidRPr="00BA42A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1.1. Настоящее </w:t>
      </w:r>
      <w:r w:rsidRPr="000A59D1">
        <w:rPr>
          <w:rFonts w:ascii="Times New Roman" w:eastAsia="Times New Roman" w:hAnsi="Times New Roman" w:cs="Times New Roman"/>
          <w:i/>
          <w:iCs/>
          <w:color w:val="1E2120"/>
          <w:sz w:val="24"/>
          <w:szCs w:val="21"/>
          <w:lang w:eastAsia="ru-RU"/>
        </w:rPr>
        <w:t>П</w:t>
      </w:r>
      <w:r w:rsidR="00C54202">
        <w:rPr>
          <w:rFonts w:ascii="Times New Roman" w:eastAsia="Times New Roman" w:hAnsi="Times New Roman" w:cs="Times New Roman"/>
          <w:i/>
          <w:iCs/>
          <w:color w:val="1E2120"/>
          <w:sz w:val="24"/>
          <w:szCs w:val="21"/>
          <w:lang w:eastAsia="ru-RU"/>
        </w:rPr>
        <w:t>оложение об электронном</w:t>
      </w:r>
      <w:r w:rsidRPr="000A59D1">
        <w:rPr>
          <w:rFonts w:ascii="Times New Roman" w:eastAsia="Times New Roman" w:hAnsi="Times New Roman" w:cs="Times New Roman"/>
          <w:i/>
          <w:iCs/>
          <w:color w:val="1E2120"/>
          <w:sz w:val="24"/>
          <w:szCs w:val="21"/>
          <w:lang w:eastAsia="ru-RU"/>
        </w:rPr>
        <w:t xml:space="preserve"> журнале</w:t>
      </w:r>
      <w:r w:rsidR="00C54202">
        <w:rPr>
          <w:rFonts w:ascii="Times New Roman" w:eastAsia="Times New Roman" w:hAnsi="Times New Roman" w:cs="Times New Roman"/>
          <w:i/>
          <w:iCs/>
          <w:color w:val="1E2120"/>
          <w:sz w:val="24"/>
          <w:szCs w:val="21"/>
          <w:lang w:eastAsia="ru-RU"/>
        </w:rPr>
        <w:t>/электронном дневнике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(далее – Положение) разработано на основании действующего законодательства Российской Федерации о ведении документооборота и учета образовательной деятельности: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Федерального закона от 29.12.2012 № 273-ФЗ «Об образовании в Российской Федерации» с изменениями на 29 декабря 2022 года;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Федерального закона Российской Федерации от 27.07.2006г № 152-ФЗ «О персональных данных» с изменениями на 14 июля 2022 года;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Письма 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Минобрнауки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 с изменениями от 21.10.2014г;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Письма Федерального агентства по образованию от 29.07.2009г № 17-110 «Об обеспечении защиты персональных данных»;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Письма 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Минобрнауки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России от 13.08.2002г № 01-51-088ин «Об организации использования информационных и коммуникационных ресурсов в общеобразовательных учреждениях»;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Федерального закона Российской Федерации от 27.07.2006 № 149-ФЗ «Об информации, информационных технологиях и о защите информации» в редакции от 9 января 2023 года; </w:t>
      </w:r>
    </w:p>
    <w:p w:rsidR="000A59D1" w:rsidRPr="000A59D1" w:rsidRDefault="000A59D1" w:rsidP="000A59D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Приказом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обучающихся)», в редакции от 31.05.2011 года. </w:t>
      </w:r>
    </w:p>
    <w:p w:rsid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1.2. Электронный журнал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/электронный дневник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(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далее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) является государственным нормативно-финансовым документом и ведение его обязательно для каждого учителя и классного руководителя.</w:t>
      </w:r>
    </w:p>
    <w:p w:rsid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1.3.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называется комплекс программных средств, включающий базу данных и средства доступа к ней.</w:t>
      </w:r>
    </w:p>
    <w:p w:rsidR="000A59D1" w:rsidRDefault="000A59D1" w:rsidP="000A59D1">
      <w:pPr>
        <w:spacing w:after="0" w:line="240" w:lineRule="auto"/>
        <w:jc w:val="both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1.4.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 xml:space="preserve">служит для решения задач, описанных в п. 2 настоящего </w:t>
      </w:r>
      <w:r w:rsidRPr="000A59D1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Положения.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1.5. Настоящее Положение устанавливает единые требования по ведению </w:t>
      </w:r>
      <w:r w:rsidRPr="000A59D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электронного журнала успеваемости / электронного дневника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обучающегося (ЭЖ/ЭД), определяет понятия, цели, требования, организацию и работу электронного классного журнала школы.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1.6.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должен поддерживаться в актуальном состоянии.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 Пользователями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являются: администрация школы, учителя, классные руководители, обучающиеся и родители.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1.8.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частью информационно-образовательной системы школы.</w:t>
      </w:r>
    </w:p>
    <w:p w:rsidR="000A59D1" w:rsidRPr="000A59D1" w:rsidRDefault="000A59D1" w:rsidP="000A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 В случае невыполнения данного Положения об электронном журнале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/электронном дневнике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0A59D1" w:rsidRPr="000A59D1" w:rsidRDefault="000A59D1" w:rsidP="005F570A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0A59D1" w:rsidRPr="000A59D1" w:rsidRDefault="000A59D1" w:rsidP="005F57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Задачи, решаемые с помощью электронного классного журнала</w:t>
      </w:r>
    </w:p>
    <w:p w:rsidR="000A59D1" w:rsidRPr="000A59D1" w:rsidRDefault="00C54202" w:rsidP="005F570A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lastRenderedPageBreak/>
        <w:t xml:space="preserve">    </w:t>
      </w:r>
      <w:r w:rsidRPr="00C54202">
        <w:rPr>
          <w:rFonts w:ascii="Times New Roman" w:eastAsia="Times New Roman" w:hAnsi="Times New Roman" w:cs="Times New Roman"/>
          <w:color w:val="1E2120"/>
          <w:sz w:val="24"/>
          <w:szCs w:val="21"/>
          <w:u w:val="single"/>
          <w:lang w:eastAsia="ru-RU"/>
        </w:rPr>
        <w:t>ЭЖ/ЭД</w:t>
      </w: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="000A59D1"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используется для решения следующих задач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 Хранение данных об успеваемости и посещаемости обучающихся.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Оперативный доступ к оценкам за весь период ведения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всем предметам в любое время.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Автоматизация создания периодических отчетов учителей и администрации.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Своевременное информирование родителей по вопросам успеваемости и посещаемости их детей.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Контроль выполнения образовательных программ, утвержденных учебным планом на текущий учебный год.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Создание единой базы календарно-тематического планирования по всем учебным предметам и параллелям классов.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Создание и реализация дистанционных учебных курсов.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Создание портфолио обучающихся, педагогов.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Создание условий для дистанционного консультирования заболевших детей.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2.11. Разработка и проведение диагностических и тестовых работ с целью промежуточного и итогового контроля.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Автоматизация создания промежуточных и итоговых отчетов учителей-предметников, классных руководителей и администрации.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2.13. 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0A59D1" w:rsidRPr="000A59D1" w:rsidRDefault="000A59D1" w:rsidP="005F570A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Правила и порядок работы с электронным классным журналом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Инженер по компьютерам устанавливает программное обеспечение, необходимое для работы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обеспечивает надлежащее функционирование созданной программно-аппаратной среды.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Пользователи получают реквизиты доступа к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следующем порядке: </w:t>
      </w:r>
    </w:p>
    <w:p w:rsidR="00BA42AE" w:rsidRDefault="00BA42AE" w:rsidP="005F570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Администратор системы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загружает на платформу базу сотрудников, обучающихся и родителей</w:t>
      </w:r>
    </w:p>
    <w:p w:rsidR="000A59D1" w:rsidRPr="000A59D1" w:rsidRDefault="000A59D1" w:rsidP="005F570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Учителя, классные руководители, администрация получают реквизиты доступа у администратора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</w:p>
    <w:p w:rsidR="000A59D1" w:rsidRPr="00BA42AE" w:rsidRDefault="000A59D1" w:rsidP="005F570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обучающиеся </w:t>
      </w:r>
      <w:r w:rsidR="00BA42AE"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пароли для </w:t>
      </w:r>
      <w:proofErr w:type="gramStart"/>
      <w:r w:rsidR="00BA42AE"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  в</w:t>
      </w:r>
      <w:proofErr w:type="gramEnd"/>
      <w:r w:rsidR="00BA42AE"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2AE"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классного руководителя</w:t>
      </w:r>
      <w:r w:rsidRPr="00BA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Классные руководители своевременно заполняют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следят за достоверностью данных об обучающихся и их родителях в соответствии с инструкцией.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3.5. Заместители директора школы по УВР осуществляет периодический контроль за ведением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3.6. Родители и обучающиеся имеют доступ только к собственным данным и используют ЭЖ/ЭД для его просмотра в соответствии с инструкцией. </w:t>
      </w:r>
    </w:p>
    <w:p w:rsidR="000A59D1" w:rsidRPr="000A59D1" w:rsidRDefault="000A59D1" w:rsidP="005F570A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Права, обязанности</w:t>
      </w:r>
    </w:p>
    <w:p w:rsidR="000A59D1" w:rsidRPr="000A59D1" w:rsidRDefault="000A59D1" w:rsidP="005F570A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 Права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4.1.1. Все пользователи имеют право доступа к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 и круглосуточно.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4.1.2. Все пользователи имеют право на своевременные консультации по вопросам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4.1.3. По результатам проверки администратор, учителя и классные руководители вправе рассчитывать на премиальное вознаграждение по итогам учебных периодов.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Директор школы имеет право</w:t>
      </w:r>
    </w:p>
    <w:p w:rsidR="000A59D1" w:rsidRPr="000A59D1" w:rsidRDefault="000A59D1" w:rsidP="005F570A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Назначать сотрудников школы на исполнения обязанностей в соответствии с данным положением; </w:t>
      </w:r>
    </w:p>
    <w:p w:rsidR="000A59D1" w:rsidRPr="000A59D1" w:rsidRDefault="000A59D1" w:rsidP="005F570A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Обозначать темы для обсуждения, касающиеся образовательной деятельности, и процесса управления школой; </w:t>
      </w:r>
    </w:p>
    <w:p w:rsidR="000A59D1" w:rsidRPr="000A59D1" w:rsidRDefault="000A59D1" w:rsidP="005F570A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Публиковать приказы и положения, издаваемые в школе, в разделе «Документы». </w:t>
      </w:r>
    </w:p>
    <w:p w:rsidR="000A59D1" w:rsidRPr="005F570A" w:rsidRDefault="000A59D1" w:rsidP="005F570A">
      <w:p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Заместитель директора по УВР имеет право</w:t>
      </w:r>
    </w:p>
    <w:p w:rsidR="000A59D1" w:rsidRPr="000A59D1" w:rsidRDefault="000A59D1" w:rsidP="005F570A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своевременную индивидуальную консультацию по вопросам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любую тему, касающуюся образовательной деятельности, и процесса управления школой; </w:t>
      </w:r>
    </w:p>
    <w:p w:rsidR="000A59D1" w:rsidRPr="000A59D1" w:rsidRDefault="000A59D1" w:rsidP="005F570A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Вести личное электронные портфолио. </w:t>
      </w:r>
    </w:p>
    <w:p w:rsidR="000A59D1" w:rsidRPr="000A59D1" w:rsidRDefault="000A59D1" w:rsidP="005F570A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Администратор по ЭЖ/ЭД имеет право</w:t>
      </w:r>
    </w:p>
    <w:p w:rsidR="000A59D1" w:rsidRPr="000A59D1" w:rsidRDefault="000A59D1" w:rsidP="005F570A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любую тему, касающуюся образовательной деятельности, и процесса управления школой; </w:t>
      </w:r>
    </w:p>
    <w:p w:rsidR="000A59D1" w:rsidRPr="000A59D1" w:rsidRDefault="000A59D1" w:rsidP="005F570A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Составлять представление директору школу на премирование учителей по результатам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</w:p>
    <w:p w:rsidR="000A59D1" w:rsidRPr="000A59D1" w:rsidRDefault="000A59D1" w:rsidP="005F570A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Учитель-предметник имеет право: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своевременную консультацию по вопросам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Формировать свои электронные учебные курсы, итоговые, промежуточные и контрольные тестовые работы и использовать их при проведении уроков; 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любую тему, касающуюся образовательной деятельности и процесса управления школой; 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и вносить предложения по улучшению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своевременном, полном и качественном заполнении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формировать отчеты по работе в электронном виде: Календарно-тематическое планирование; Итоги успеваемости по предмету за учебный период; Отчет учителя-предметника по окончании учебных периодов и итоговый; </w:t>
      </w:r>
    </w:p>
    <w:p w:rsidR="000A59D1" w:rsidRP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Создавать и публиковать объявления на электронной доске объявлений; </w:t>
      </w:r>
    </w:p>
    <w:p w:rsidR="000A59D1" w:rsidRDefault="000A59D1" w:rsidP="005F570A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Вести личное электронное портфолио. </w:t>
      </w:r>
    </w:p>
    <w:p w:rsidR="00BA42AE" w:rsidRPr="000A59D1" w:rsidRDefault="00BA42AE" w:rsidP="00BA42A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7327E" w:rsidRPr="000A59D1" w:rsidRDefault="0067327E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Классный руководитель имеет право</w:t>
      </w:r>
    </w:p>
    <w:p w:rsidR="000A59D1" w:rsidRPr="000A59D1" w:rsidRDefault="000A59D1" w:rsidP="00BA42A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своевременную консультацию по вопросам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любую тему, касающуюся образовательной деятельности и процесса управления школой; </w:t>
      </w:r>
    </w:p>
    <w:p w:rsidR="000A59D1" w:rsidRPr="000A59D1" w:rsidRDefault="000A59D1" w:rsidP="005F570A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своевременном, полном и качественном заполнении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учителями-предметниками формировать отчеты по работе в электронном виде: Отчет о посещаемости класса (по месяцам); Предварительный отчет классного руководителя за учебный период;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посещаемости. </w:t>
      </w:r>
    </w:p>
    <w:p w:rsidR="000A59D1" w:rsidRPr="000A59D1" w:rsidRDefault="000A59D1" w:rsidP="005F570A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Формировать при необходимости «Информационное письмо для родителей» в бумажном виде для вклеивания в обычный дневник обучающегося; </w:t>
      </w:r>
    </w:p>
    <w:p w:rsidR="000A59D1" w:rsidRPr="000A59D1" w:rsidRDefault="000A59D1" w:rsidP="005F570A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Создавать и публиковать объявления на электронной доске объявлений; </w:t>
      </w:r>
    </w:p>
    <w:p w:rsidR="000A59D1" w:rsidRPr="000A59D1" w:rsidRDefault="000A59D1" w:rsidP="005F570A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Вести личное электронное портфолио. </w:t>
      </w:r>
    </w:p>
    <w:p w:rsidR="0067327E" w:rsidRPr="000A59D1" w:rsidRDefault="0067327E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4.2 </w:t>
      </w:r>
      <w:r w:rsidRPr="00C54202">
        <w:rPr>
          <w:rFonts w:ascii="Times New Roman" w:eastAsia="Times New Roman" w:hAnsi="Times New Roman" w:cs="Times New Roman"/>
          <w:b/>
          <w:color w:val="1E2120"/>
          <w:sz w:val="24"/>
          <w:szCs w:val="24"/>
          <w:u w:val="single"/>
          <w:lang w:eastAsia="ru-RU"/>
        </w:rPr>
        <w:t>Обязанности</w:t>
      </w:r>
      <w:r w:rsidR="000A59D1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Директор школы обязан:</w:t>
      </w:r>
    </w:p>
    <w:p w:rsidR="000A59D1" w:rsidRPr="000A59D1" w:rsidRDefault="000A59D1" w:rsidP="00BA42A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Разрабатывать и утверждать нормативную и иную документацию образовательной организации по ведению ЭЖ/ЭД; </w:t>
      </w:r>
    </w:p>
    <w:p w:rsidR="000A59D1" w:rsidRPr="000A59D1" w:rsidRDefault="000A59D1" w:rsidP="005F570A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Осуществлять контроль за ведением ЭЖ/ЭД не реже 1 раза в четверть. </w:t>
      </w:r>
    </w:p>
    <w:p w:rsidR="000A59D1" w:rsidRPr="000A59D1" w:rsidRDefault="000A59D1" w:rsidP="005F570A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Создать все необходимые условия для внедрения и обеспечения работы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учебно-воспитательной деятельности и процессе управления школой; </w:t>
      </w:r>
    </w:p>
    <w:p w:rsidR="000A59D1" w:rsidRPr="000A59D1" w:rsidRDefault="000A59D1" w:rsidP="005F570A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Предусматривать денежное вознаграждение учителей и классных руководителей в случае должного исполнения правил и порядка работы с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начислении премии (стимулирующих выплат), с учетом их нагрузки при работе с системой. </w:t>
      </w:r>
    </w:p>
    <w:p w:rsidR="0067327E" w:rsidRPr="000A59D1" w:rsidRDefault="0067327E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Заместитель директора по УВР обязан:</w:t>
      </w:r>
    </w:p>
    <w:p w:rsidR="000A59D1" w:rsidRPr="000A59D1" w:rsidRDefault="000A59D1" w:rsidP="00BA42A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Совместно с другими административными сотрудниками разрабатывать нормативную базу образовательной деятельности для ведения ЭЖ/ЭД для размещения на сайте образовательной организации; </w:t>
      </w:r>
    </w:p>
    <w:p w:rsidR="000A59D1" w:rsidRPr="000A59D1" w:rsidRDefault="000A59D1" w:rsidP="005F570A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Формировать расписание занятий по классам, учителям и кабинетам в начале учебного года. При необходимости проводить корректировку расписания; </w:t>
      </w:r>
    </w:p>
    <w:p w:rsidR="000A59D1" w:rsidRPr="000A59D1" w:rsidRDefault="000A59D1" w:rsidP="005F570A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Проверять наличие календарно-тематического планирования в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у учителей предметников до начала учебного года; </w:t>
      </w:r>
    </w:p>
    <w:p w:rsidR="000A59D1" w:rsidRPr="000A59D1" w:rsidRDefault="000A59D1" w:rsidP="005F570A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Контролировать своевременность заполнения 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C54202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C54202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учителями-предметниками и классными руководителями с помощью «Отчета о доступе к классному журналу»; </w:t>
      </w:r>
    </w:p>
    <w:p w:rsidR="000A59D1" w:rsidRPr="000A59D1" w:rsidRDefault="000A59D1" w:rsidP="005F570A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обучающихся и родителей; </w:t>
      </w:r>
    </w:p>
    <w:p w:rsidR="000A59D1" w:rsidRPr="000A59D1" w:rsidRDefault="000A59D1" w:rsidP="005F570A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Анализировать данные по результативности образовательной деятельности и при необходимости формировать необходимые отчеты в бумажном виде по окончанию учебных периодов. </w:t>
      </w:r>
    </w:p>
    <w:p w:rsidR="0067327E" w:rsidRPr="000A59D1" w:rsidRDefault="0067327E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Администратор по ЭЖ/ЭД обязан:</w:t>
      </w:r>
    </w:p>
    <w:p w:rsidR="000A59D1" w:rsidRPr="000A59D1" w:rsidRDefault="000A59D1" w:rsidP="00BA42A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Организовать внедрение ЭЖ/ЭД в организации, осуществляющей образовательную деятельность;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Разработать совместно с администрацией школы, нормативную базу по ведению ЭЖ/ЭД;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Обеспечить всех пользователей реквизитами доступа к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Вести базу данных пользователей и статистику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Контролировать работу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всех участников образовательной деятельности: администрации, учителей, обучающихся и их родителей;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Обеспечивать своевременную консультацию по вопросам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Проводить школьные семинары, направленные на изучение возможностей и способов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Поддерживать связь с родителями и осуществлять необходимые консультации по вопросам подключения и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/ЭД;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Размещать на школьном сайте нормативно – правовые документы по ведению ЭЖ/ЭД; </w:t>
      </w:r>
    </w:p>
    <w:p w:rsidR="000A59D1" w:rsidRPr="000A59D1" w:rsidRDefault="000A59D1" w:rsidP="005F570A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Размещать на сайте общеобразовательной организации инструкцию по работе с ЭЖ/ЭД для учеников, родителей (законных представителей), педагогов. </w:t>
      </w:r>
    </w:p>
    <w:p w:rsidR="005F570A" w:rsidRPr="000A59D1" w:rsidRDefault="005F570A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Инженер-программист обязан:</w:t>
      </w:r>
    </w:p>
    <w:p w:rsidR="000A59D1" w:rsidRPr="000A59D1" w:rsidRDefault="000A59D1" w:rsidP="00BA42A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Обеспечить меры по бесперебойному функционированию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Контролировать работоспособность системы ЭЖ/ЭД; </w:t>
      </w:r>
    </w:p>
    <w:p w:rsidR="000A59D1" w:rsidRPr="000A59D1" w:rsidRDefault="000A59D1" w:rsidP="005F570A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Осуществлять связь со службой технической поддержки разработчика ЭЖ/ЭД; </w:t>
      </w:r>
    </w:p>
    <w:p w:rsidR="000A59D1" w:rsidRPr="000A59D1" w:rsidRDefault="000A59D1" w:rsidP="005F570A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Определять точки эксплуатации ЭЖ/ЭД (в случае недостаточной технической оснащенности образовательной организации). </w:t>
      </w:r>
    </w:p>
    <w:p w:rsidR="005F570A" w:rsidRPr="000A59D1" w:rsidRDefault="005F570A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Тьютор</w:t>
      </w:r>
      <w:proofErr w:type="spellEnd"/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обязан:</w:t>
      </w:r>
    </w:p>
    <w:p w:rsidR="000A59D1" w:rsidRPr="000A59D1" w:rsidRDefault="000A59D1" w:rsidP="00BA42A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Организовать внедрение ЭЖ/ЭД в образовательной организации; </w:t>
      </w:r>
    </w:p>
    <w:p w:rsidR="000A59D1" w:rsidRPr="000A59D1" w:rsidRDefault="000A59D1" w:rsidP="00BA42A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Разработать совместно с администрацией школы, нормативную базу по ведению ЭЖ/ЭД;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Обеспечивать своевременную консультацию по вопросам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Проводить школьные семинары, направленные на изучение возможностей и способов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Размещать на школьном сайте нормативно – правовые документы по ведению ЭЖ/ЭД;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Размещать на сайте общеобразовательной организации инструкцию по работе с ЭЖ/ЭД для учеников, родителей (законных представителей), педагогов;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Обеспечить меры по бесперебойному функционированию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Контролировать работоспособность системы ЭЖ/ЭД. </w:t>
      </w:r>
    </w:p>
    <w:p w:rsidR="005F570A" w:rsidRPr="000A59D1" w:rsidRDefault="005F570A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Классный руководитель обязан:</w:t>
      </w:r>
    </w:p>
    <w:p w:rsidR="000A59D1" w:rsidRPr="000A59D1" w:rsidRDefault="000A59D1" w:rsidP="00BA42AE">
      <w:pPr>
        <w:numPr>
          <w:ilvl w:val="0"/>
          <w:numId w:val="1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Проходить обучения на школьных семинарах, направленных на изучение приемов работы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Заполнять и следить за актуальностью данных об обучающихся своего класса и их родителях;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Контролировать своевременное (еженедельное) заполнение базы данных ЭЖ/ЭД об обучающихся учителями-предметниками; вести мониторинг успешности обучения;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Инструктировать обучающихся и их родителей по вопросам регистрации в ЭЖ/ЭД;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Организовать сбор комплекта документов по обеспечению законодательных требований о защите персональных данных;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в электронный журнал факты пропуска занятий обучающимися по уважительной причине;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Еженедельно корректировать выставленные учителями предметниками факты пропуска занятий обучающимися;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Оповещать родителей неуспевающих обучающихся, обучающихся, пропускающих занятия по неуважительной причине;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Проводить обучение для учеников и родителей (законных представителей) по работе с ЭЖ/ЭД;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Организовать обмен информацией с обучающимися и родителями (законными представителями); </w:t>
      </w:r>
    </w:p>
    <w:p w:rsidR="000A59D1" w:rsidRPr="000A59D1" w:rsidRDefault="000A59D1" w:rsidP="005F570A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Осуществлять контроль доступа родителей и обучающихся. </w:t>
      </w:r>
    </w:p>
    <w:p w:rsidR="005F570A" w:rsidRPr="000A59D1" w:rsidRDefault="005F570A" w:rsidP="00BA42AE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F570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Учитель-предметник обязан:</w:t>
      </w:r>
    </w:p>
    <w:p w:rsidR="000A59D1" w:rsidRPr="000A59D1" w:rsidRDefault="000A59D1" w:rsidP="00BA42AE">
      <w:pPr>
        <w:numPr>
          <w:ilvl w:val="0"/>
          <w:numId w:val="1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Проходить обучения на школьных семинарах, направленных на изучение приемов работы с электронным журналом;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Заполнять электронный журнал непосредственно на уроке или отсрочено не позднее чем через 2 часа после окончания занятий обучающихся каждого дня в точках эксплуатации ЭЖ/ЭД;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Ежедневно заполнять данные по домашним заданиям;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Систематически проверять и оценивать знания обучающихся, а также отмечать посещаемость в электронном журнале;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Исправление отметок и выставление отметок «задним числом» запрещено.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1-х классах обучение 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безотметочное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домашние задания в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записываются, осуществляется заполнение тем уроков, учет посещаемости, движения обучающихся, общение учителя с родителями (законными представителями).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объективной аттестации обучающихся за четверть и учебный год необходимо наличие не менее трех отметок (при 1-2-часовой недельной учебной нагрузке по предмету) и более (при учебной нагрузке более 2-х часов в неделю) с обязательным учетом качества знаний обучающегося по письменным работам;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случае проведения письменных контрольных работ, проверка работ учителем и выставление отметок в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в сроки, предусмотренные нормами проверки письменных работ;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наличия у обучающегося справки-освобождения от уроков физической культуры, оцениваются положительно теоретические знания по предмету. Запись «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осв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.» в журнале не допускается;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Отметки за четверть и учебный год выставляются в столбце, следующем непосредственно за столбцом даты последнего урока;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необходимости оповещать родителей неуспевающих обучающихся, обучающихся, пропускающих занятия;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 начала учебного года создать календарно-тематическое планирование и внедрить его в электронный журнал. Количество часов в календарно-тематическом планировании должно соответствовать учебному плану;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вести индивидуально каждым учителем, ведущим подгруппу; </w:t>
      </w:r>
    </w:p>
    <w:p w:rsidR="000A59D1" w:rsidRPr="000A59D1" w:rsidRDefault="000A59D1" w:rsidP="005F570A">
      <w:pPr>
        <w:numPr>
          <w:ilvl w:val="0"/>
          <w:numId w:val="1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странице электронного журнала «Темы уроков и задания» вводить тему, изученную на уроке. 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4.3. Категорически запрещается допускать обучающихся к работе с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 логином и паролем педагогов.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4.4. Запрещено передавать носитель ЭЖ (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флеш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-носитель) посторонним лицам.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Разглашать пароль входа в систему ЭЖ/ЭД посторонним лицам.</w:t>
      </w:r>
    </w:p>
    <w:p w:rsidR="000A59D1" w:rsidRPr="000A59D1" w:rsidRDefault="000A59D1" w:rsidP="005F570A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Общие правила ведения учета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Внесение в журнал информации о домашнем задании должно производиться в день проведения занятия не позднее, чем через 3 часа после окончания всех занятий данных обучающихся.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правилами оценки работ.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5.4. Архивное хранение учетных данных должно предусматривать контроль за их целостностью и достоверностью на протяжении всего необходимого срока. </w:t>
      </w:r>
    </w:p>
    <w:p w:rsidR="000A59D1" w:rsidRPr="000A59D1" w:rsidRDefault="000A59D1" w:rsidP="005F570A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Условия совмещенного хранения данных в электронном виде и на бумажных носителях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Порядком 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Рособрнадзора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№546 от 25 апреля 2022 года.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15489-1-2019 «Национальный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документами».</w:t>
      </w:r>
    </w:p>
    <w:p w:rsidR="000A59D1" w:rsidRPr="000A59D1" w:rsidRDefault="000A59D1" w:rsidP="005F570A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0A59D1" w:rsidRPr="000A59D1" w:rsidRDefault="000A59D1" w:rsidP="005F570A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Настоящее Положение об электронном классном журнале / 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электронном 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дневнике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Положение об </w:t>
      </w:r>
      <w:r w:rsidR="00402DC4" w:rsidRPr="000A59D1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ЭЖ</w:t>
      </w:r>
      <w:r w:rsidR="00402DC4">
        <w:rPr>
          <w:rFonts w:ascii="Times New Roman" w:eastAsia="Times New Roman" w:hAnsi="Times New Roman" w:cs="Times New Roman"/>
          <w:color w:val="1E2120"/>
          <w:sz w:val="24"/>
          <w:szCs w:val="21"/>
          <w:lang w:eastAsia="ru-RU"/>
        </w:rPr>
        <w:t>/ЭД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A59D1" w:rsidRPr="000A59D1" w:rsidRDefault="000A59D1" w:rsidP="005F570A">
      <w:pPr>
        <w:spacing w:after="75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A59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B232CC" w:rsidRPr="005F570A" w:rsidRDefault="00B232CC" w:rsidP="005F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32CC" w:rsidRPr="005F570A" w:rsidSect="000A59D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793"/>
    <w:multiLevelType w:val="multilevel"/>
    <w:tmpl w:val="1D2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D6F2D"/>
    <w:multiLevelType w:val="multilevel"/>
    <w:tmpl w:val="AF7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52D2D"/>
    <w:multiLevelType w:val="multilevel"/>
    <w:tmpl w:val="984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D5318E"/>
    <w:multiLevelType w:val="multilevel"/>
    <w:tmpl w:val="A73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C7A3C"/>
    <w:multiLevelType w:val="multilevel"/>
    <w:tmpl w:val="515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54ACB"/>
    <w:multiLevelType w:val="multilevel"/>
    <w:tmpl w:val="0ED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02EC1"/>
    <w:multiLevelType w:val="multilevel"/>
    <w:tmpl w:val="D2B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CD5CBC"/>
    <w:multiLevelType w:val="multilevel"/>
    <w:tmpl w:val="AE0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80D43"/>
    <w:multiLevelType w:val="multilevel"/>
    <w:tmpl w:val="ED4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01200F"/>
    <w:multiLevelType w:val="multilevel"/>
    <w:tmpl w:val="4E56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63766"/>
    <w:multiLevelType w:val="multilevel"/>
    <w:tmpl w:val="030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5100C8"/>
    <w:multiLevelType w:val="multilevel"/>
    <w:tmpl w:val="614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242B91"/>
    <w:multiLevelType w:val="multilevel"/>
    <w:tmpl w:val="2E1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327D1D"/>
    <w:multiLevelType w:val="multilevel"/>
    <w:tmpl w:val="166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D25C2"/>
    <w:multiLevelType w:val="multilevel"/>
    <w:tmpl w:val="993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5333AA"/>
    <w:multiLevelType w:val="multilevel"/>
    <w:tmpl w:val="6FB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3"/>
    <w:rsid w:val="000A59D1"/>
    <w:rsid w:val="00402DC4"/>
    <w:rsid w:val="004F2B03"/>
    <w:rsid w:val="005F570A"/>
    <w:rsid w:val="0067327E"/>
    <w:rsid w:val="007122C7"/>
    <w:rsid w:val="00AC2332"/>
    <w:rsid w:val="00B232CC"/>
    <w:rsid w:val="00BA42AE"/>
    <w:rsid w:val="00BD6933"/>
    <w:rsid w:val="00C54202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84B7-8801-4D23-A01D-3C94D75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9D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0A59D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9D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9D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A59D1"/>
    <w:rPr>
      <w:i/>
      <w:iCs/>
    </w:rPr>
  </w:style>
  <w:style w:type="paragraph" w:styleId="a4">
    <w:name w:val="Normal (Web)"/>
    <w:basedOn w:val="a"/>
    <w:uiPriority w:val="99"/>
    <w:semiHidden/>
    <w:unhideWhenUsed/>
    <w:rsid w:val="000A59D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A59D1"/>
    <w:rPr>
      <w:b/>
      <w:bCs/>
      <w:sz w:val="30"/>
      <w:szCs w:val="30"/>
    </w:rPr>
  </w:style>
  <w:style w:type="table" w:styleId="a5">
    <w:name w:val="Table Grid"/>
    <w:basedOn w:val="a1"/>
    <w:uiPriority w:val="39"/>
    <w:rsid w:val="005F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4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5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56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6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superticher</cp:lastModifiedBy>
  <cp:revision>2</cp:revision>
  <cp:lastPrinted>2023-04-17T06:24:00Z</cp:lastPrinted>
  <dcterms:created xsi:type="dcterms:W3CDTF">2023-09-29T09:44:00Z</dcterms:created>
  <dcterms:modified xsi:type="dcterms:W3CDTF">2023-09-29T09:44:00Z</dcterms:modified>
</cp:coreProperties>
</file>