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3686"/>
      </w:tblGrid>
      <w:tr w:rsidR="001E4128" w:rsidRPr="005B58E9" w14:paraId="28C9685F" w14:textId="77777777" w:rsidTr="001E4128">
        <w:tc>
          <w:tcPr>
            <w:tcW w:w="3402" w:type="dxa"/>
          </w:tcPr>
          <w:p w14:paraId="352A6EDF" w14:textId="77777777" w:rsidR="001E4128" w:rsidRPr="005B58E9" w:rsidRDefault="001E4128" w:rsidP="005B58E9">
            <w:pPr>
              <w:keepNext/>
              <w:widowControl/>
              <w:autoSpaceDE/>
              <w:autoSpaceDN/>
              <w:outlineLvl w:val="2"/>
              <w:rPr>
                <w:sz w:val="24"/>
                <w:szCs w:val="24"/>
                <w:lang w:eastAsia="ru-RU"/>
              </w:rPr>
            </w:pPr>
            <w:r w:rsidRPr="005B58E9">
              <w:rPr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2693" w:type="dxa"/>
          </w:tcPr>
          <w:p w14:paraId="06B2A7AE" w14:textId="77777777" w:rsidR="001E4128" w:rsidRPr="005B58E9" w:rsidRDefault="001E4128" w:rsidP="005B58E9">
            <w:pPr>
              <w:keepNext/>
              <w:widowControl/>
              <w:autoSpaceDE/>
              <w:autoSpaceDN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E01DEB3" w14:textId="44B8F598" w:rsidR="001E4128" w:rsidRPr="005B58E9" w:rsidRDefault="001E4128" w:rsidP="005B58E9">
            <w:pPr>
              <w:keepNext/>
              <w:widowControl/>
              <w:autoSpaceDE/>
              <w:autoSpaceDN/>
              <w:outlineLvl w:val="2"/>
              <w:rPr>
                <w:sz w:val="24"/>
                <w:szCs w:val="24"/>
                <w:lang w:eastAsia="ru-RU"/>
              </w:rPr>
            </w:pPr>
            <w:r w:rsidRPr="005B58E9">
              <w:rPr>
                <w:sz w:val="24"/>
                <w:szCs w:val="24"/>
                <w:lang w:eastAsia="ru-RU"/>
              </w:rPr>
              <w:t xml:space="preserve">       «УТВЕРЖДАЮ»</w:t>
            </w:r>
          </w:p>
        </w:tc>
      </w:tr>
      <w:tr w:rsidR="001E4128" w:rsidRPr="005B58E9" w14:paraId="7464902B" w14:textId="77777777" w:rsidTr="001E4128">
        <w:tc>
          <w:tcPr>
            <w:tcW w:w="3402" w:type="dxa"/>
          </w:tcPr>
          <w:p w14:paraId="51B5DB5A" w14:textId="77777777" w:rsidR="001E4128" w:rsidRPr="005B58E9" w:rsidRDefault="001E4128" w:rsidP="005B58E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>на заседании педагогического</w:t>
            </w:r>
          </w:p>
          <w:p w14:paraId="48ACF98A" w14:textId="77777777" w:rsidR="001E4128" w:rsidRPr="005B58E9" w:rsidRDefault="001E4128" w:rsidP="005B58E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>совета</w:t>
            </w:r>
          </w:p>
          <w:p w14:paraId="2EEE07EA" w14:textId="4CFC330F" w:rsidR="001E4128" w:rsidRPr="005B58E9" w:rsidRDefault="001E4128" w:rsidP="001D65D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 xml:space="preserve">Протокол № </w:t>
            </w:r>
            <w:bookmarkStart w:id="0" w:name="_GoBack"/>
            <w:r w:rsidR="00027C49" w:rsidRPr="00027C49">
              <w:rPr>
                <w:rFonts w:eastAsia="Calibri"/>
                <w:sz w:val="24"/>
                <w:szCs w:val="24"/>
              </w:rPr>
              <w:t>4</w:t>
            </w:r>
            <w:bookmarkEnd w:id="0"/>
            <w:r w:rsidRPr="005B58E9">
              <w:rPr>
                <w:rFonts w:eastAsia="Calibri"/>
                <w:sz w:val="24"/>
                <w:szCs w:val="24"/>
              </w:rPr>
              <w:t xml:space="preserve"> от </w:t>
            </w:r>
            <w:r w:rsidR="001D65D1">
              <w:rPr>
                <w:rFonts w:eastAsia="Calibri"/>
                <w:sz w:val="24"/>
                <w:szCs w:val="24"/>
              </w:rPr>
              <w:t>10</w:t>
            </w:r>
            <w:r w:rsidRPr="005B58E9">
              <w:rPr>
                <w:rFonts w:eastAsia="Calibri"/>
                <w:sz w:val="24"/>
                <w:szCs w:val="24"/>
              </w:rPr>
              <w:t>.0</w:t>
            </w:r>
            <w:r w:rsidR="001D65D1">
              <w:rPr>
                <w:rFonts w:eastAsia="Calibri"/>
                <w:sz w:val="24"/>
                <w:szCs w:val="24"/>
              </w:rPr>
              <w:t>2</w:t>
            </w:r>
            <w:r w:rsidRPr="005B58E9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5B58E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7C8CE373" w14:textId="77777777" w:rsidR="001E4128" w:rsidRPr="005B58E9" w:rsidRDefault="001E4128" w:rsidP="005B58E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C5B8B9" w14:textId="4301EA1B" w:rsidR="001E4128" w:rsidRPr="005B58E9" w:rsidRDefault="007F6F68" w:rsidP="005B58E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Директор МБОУ СОШ № 15</w:t>
            </w:r>
          </w:p>
          <w:p w14:paraId="784C95C1" w14:textId="259272F6" w:rsidR="001E4128" w:rsidRPr="005B58E9" w:rsidRDefault="007F6F68" w:rsidP="005B58E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___________А.В.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Сокиркина</w:t>
            </w:r>
            <w:proofErr w:type="spellEnd"/>
          </w:p>
          <w:p w14:paraId="2D19F364" w14:textId="370CEFE3" w:rsidR="001E4128" w:rsidRPr="005B58E9" w:rsidRDefault="001E4128" w:rsidP="005B58E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 xml:space="preserve">       Приказ от </w:t>
            </w:r>
            <w:r w:rsidR="001D65D1">
              <w:rPr>
                <w:rFonts w:eastAsia="Calibri"/>
                <w:sz w:val="24"/>
                <w:szCs w:val="24"/>
              </w:rPr>
              <w:t>10.02</w:t>
            </w:r>
            <w:r w:rsidRPr="005B58E9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5B58E9">
              <w:rPr>
                <w:rFonts w:eastAsia="Calibri"/>
                <w:sz w:val="24"/>
                <w:szCs w:val="24"/>
              </w:rPr>
              <w:t xml:space="preserve"> г. № </w:t>
            </w:r>
            <w:r w:rsidR="001D65D1">
              <w:rPr>
                <w:rFonts w:eastAsia="Calibri"/>
                <w:sz w:val="24"/>
                <w:szCs w:val="24"/>
              </w:rPr>
              <w:t>51</w:t>
            </w:r>
          </w:p>
          <w:p w14:paraId="579B1AEB" w14:textId="376ED698" w:rsidR="001E4128" w:rsidRPr="005B58E9" w:rsidRDefault="001E4128" w:rsidP="005B58E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 xml:space="preserve">       </w:t>
            </w:r>
            <w:r w:rsidR="007F6F68">
              <w:rPr>
                <w:rFonts w:eastAsia="Calibri"/>
                <w:sz w:val="24"/>
                <w:szCs w:val="24"/>
              </w:rPr>
              <w:t>Приложение 1</w:t>
            </w:r>
            <w:r w:rsidRPr="005B58E9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</w:tbl>
    <w:p w14:paraId="2E3C4656" w14:textId="77777777" w:rsidR="005B58E9" w:rsidRDefault="005B58E9" w:rsidP="005B58E9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5B58E9">
        <w:rPr>
          <w:rFonts w:eastAsia="Calibri"/>
          <w:b/>
          <w:color w:val="000000"/>
          <w:sz w:val="28"/>
          <w:szCs w:val="28"/>
        </w:rPr>
        <w:t xml:space="preserve">ПОЛОЖЕНИЕ </w:t>
      </w:r>
    </w:p>
    <w:p w14:paraId="48A74245" w14:textId="77777777" w:rsidR="005B58E9" w:rsidRDefault="005B58E9" w:rsidP="005B58E9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 ЗАЩИТЕ ПЕРСОНАЛЬНЫХ ДАННЫХ РАБОТНИКОВ</w:t>
      </w:r>
      <w:r w:rsidRPr="005B58E9">
        <w:rPr>
          <w:rFonts w:eastAsia="Calibri"/>
          <w:b/>
          <w:color w:val="000000"/>
          <w:sz w:val="28"/>
          <w:szCs w:val="28"/>
        </w:rPr>
        <w:t xml:space="preserve">  </w:t>
      </w:r>
    </w:p>
    <w:p w14:paraId="667DFF6E" w14:textId="0087D12C" w:rsidR="005B58E9" w:rsidRPr="005B58E9" w:rsidRDefault="001D65D1" w:rsidP="005B58E9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МБОУ СОШ № 15</w:t>
      </w:r>
    </w:p>
    <w:p w14:paraId="4C558AB6" w14:textId="77777777" w:rsidR="005B58E9" w:rsidRDefault="005B58E9">
      <w:pPr>
        <w:rPr>
          <w:sz w:val="17"/>
        </w:rPr>
      </w:pPr>
    </w:p>
    <w:p w14:paraId="21D6A5ED" w14:textId="77777777" w:rsidR="00DE0F81" w:rsidRDefault="00ED468B" w:rsidP="00310687">
      <w:pPr>
        <w:pStyle w:val="1"/>
        <w:numPr>
          <w:ilvl w:val="0"/>
          <w:numId w:val="6"/>
        </w:numPr>
        <w:tabs>
          <w:tab w:val="left" w:pos="4021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42A840C7" w14:textId="6C2A6470" w:rsidR="00DE0F81" w:rsidRDefault="00ED468B" w:rsidP="00310687">
      <w:pPr>
        <w:pStyle w:val="a3"/>
        <w:ind w:right="101"/>
      </w:pPr>
      <w:r>
        <w:t xml:space="preserve">1.1 Настоящее Положение о защите персональных данных работников МБОУ </w:t>
      </w:r>
      <w:r w:rsidR="001D65D1">
        <w:t>СОШ № 15</w:t>
      </w:r>
      <w:r w:rsidR="005B58E9">
        <w:t xml:space="preserve"> </w:t>
      </w:r>
      <w:r>
        <w:t>разработано в соответствии со статьей 24 Конституции Российской Федерации, 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2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  <w:r>
        <w:rPr>
          <w:spacing w:val="13"/>
        </w:rPr>
        <w:t xml:space="preserve"> </w:t>
      </w:r>
      <w:r>
        <w:t>Федеральными</w:t>
      </w:r>
      <w:r>
        <w:rPr>
          <w:spacing w:val="15"/>
        </w:rPr>
        <w:t xml:space="preserve"> </w:t>
      </w:r>
      <w:r>
        <w:t>законами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27</w:t>
      </w:r>
      <w:r>
        <w:rPr>
          <w:spacing w:val="14"/>
        </w:rPr>
        <w:t xml:space="preserve"> </w:t>
      </w:r>
      <w:r>
        <w:t>июля</w:t>
      </w:r>
      <w:r>
        <w:rPr>
          <w:spacing w:val="14"/>
        </w:rPr>
        <w:t xml:space="preserve"> </w:t>
      </w:r>
      <w:r>
        <w:t>2006</w:t>
      </w:r>
      <w:r>
        <w:rPr>
          <w:spacing w:val="13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149-ФЗ</w:t>
      </w:r>
    </w:p>
    <w:p w14:paraId="4BC9D74D" w14:textId="77777777" w:rsidR="00DE0F81" w:rsidRDefault="00ED468B" w:rsidP="00310687">
      <w:pPr>
        <w:pStyle w:val="a3"/>
        <w:ind w:right="103"/>
      </w:pPr>
      <w:r>
        <w:t>«Об информации, информационных технологиях и о защите информации» (в редакции от 1</w:t>
      </w:r>
      <w:r>
        <w:rPr>
          <w:spacing w:val="1"/>
        </w:rPr>
        <w:t xml:space="preserve"> </w:t>
      </w:r>
      <w:r>
        <w:t>января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года),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2006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данных»</w:t>
      </w:r>
      <w:r>
        <w:rPr>
          <w:spacing w:val="-10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изменениями</w:t>
      </w:r>
      <w:r>
        <w:rPr>
          <w:spacing w:val="-5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июля</w:t>
      </w:r>
      <w:r>
        <w:rPr>
          <w:spacing w:val="17"/>
        </w:rPr>
        <w:t xml:space="preserve"> </w:t>
      </w:r>
      <w:r>
        <w:t>2021</w:t>
      </w:r>
      <w:r>
        <w:rPr>
          <w:spacing w:val="15"/>
        </w:rPr>
        <w:t xml:space="preserve"> </w:t>
      </w:r>
      <w:r>
        <w:t>года),</w:t>
      </w:r>
      <w:r>
        <w:rPr>
          <w:spacing w:val="14"/>
        </w:rPr>
        <w:t xml:space="preserve"> </w:t>
      </w:r>
      <w:r>
        <w:t>Постановлением</w:t>
      </w:r>
      <w:r>
        <w:rPr>
          <w:spacing w:val="16"/>
        </w:rPr>
        <w:t xml:space="preserve"> </w:t>
      </w:r>
      <w:r>
        <w:t>Правительства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21.03.2012</w:t>
      </w:r>
    </w:p>
    <w:p w14:paraId="195589FB" w14:textId="77777777" w:rsidR="00DE0F81" w:rsidRDefault="00ED468B" w:rsidP="00310687">
      <w:pPr>
        <w:pStyle w:val="a3"/>
        <w:ind w:right="110"/>
      </w:pPr>
      <w:r>
        <w:t>№</w:t>
      </w:r>
      <w:r>
        <w:rPr>
          <w:spacing w:val="1"/>
        </w:rPr>
        <w:t xml:space="preserve"> </w:t>
      </w:r>
      <w:r>
        <w:t>211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 от 15 апреля 2019 года), Федеральным законом № 273-ФЗ от 29.12.2012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</w:p>
    <w:p w14:paraId="019B0FF8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533"/>
        </w:tabs>
        <w:ind w:right="105" w:firstLine="0"/>
        <w:jc w:val="both"/>
        <w:rPr>
          <w:sz w:val="24"/>
        </w:rPr>
      </w:pPr>
      <w:r>
        <w:rPr>
          <w:sz w:val="24"/>
        </w:rPr>
        <w:t>Данное Положение разработано с целью обеспечения защиты прав и свобод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от несанкционированного доступа, неправомерного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утраты.</w:t>
      </w:r>
    </w:p>
    <w:p w14:paraId="34C04FE5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564"/>
        </w:tabs>
        <w:ind w:right="105" w:firstLine="0"/>
        <w:jc w:val="both"/>
        <w:rPr>
          <w:sz w:val="24"/>
        </w:rPr>
      </w:pPr>
      <w:r>
        <w:rPr>
          <w:sz w:val="24"/>
        </w:rPr>
        <w:t>Настоящее Положение регулирует отношения, связанные с обработкой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50C5E3E0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595"/>
        </w:tabs>
        <w:ind w:right="113" w:firstLine="0"/>
        <w:jc w:val="both"/>
        <w:rPr>
          <w:sz w:val="24"/>
        </w:rPr>
      </w:pPr>
      <w:r>
        <w:rPr>
          <w:b/>
          <w:i/>
          <w:sz w:val="24"/>
        </w:rPr>
        <w:t>Персональные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14:paraId="52C3EBFE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648"/>
        </w:tabs>
        <w:ind w:right="110" w:firstLine="0"/>
        <w:jc w:val="both"/>
        <w:rPr>
          <w:sz w:val="24"/>
        </w:rPr>
      </w:pPr>
      <w:r>
        <w:rPr>
          <w:b/>
          <w:i/>
          <w:sz w:val="24"/>
        </w:rPr>
        <w:t>Оператор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 данными.</w:t>
      </w:r>
    </w:p>
    <w:p w14:paraId="414148BD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581"/>
        </w:tabs>
        <w:ind w:right="111" w:firstLine="0"/>
        <w:jc w:val="both"/>
        <w:rPr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(операция)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00904FDC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562"/>
        </w:tabs>
        <w:ind w:right="109" w:firstLine="0"/>
        <w:jc w:val="both"/>
        <w:rPr>
          <w:sz w:val="24"/>
        </w:rPr>
      </w:pPr>
      <w:r>
        <w:rPr>
          <w:b/>
          <w:i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—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14:paraId="3B544C31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598"/>
        </w:tabs>
        <w:ind w:right="110" w:firstLine="0"/>
        <w:jc w:val="both"/>
        <w:rPr>
          <w:sz w:val="24"/>
        </w:rPr>
      </w:pPr>
      <w:r>
        <w:rPr>
          <w:b/>
          <w:i/>
          <w:sz w:val="24"/>
        </w:rPr>
        <w:t>Распространение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14:paraId="2BFBC028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612"/>
        </w:tabs>
        <w:ind w:right="113" w:firstLine="0"/>
        <w:jc w:val="both"/>
        <w:rPr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14:paraId="740780FD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814"/>
        </w:tabs>
        <w:ind w:right="109" w:firstLine="0"/>
        <w:jc w:val="both"/>
        <w:rPr>
          <w:sz w:val="24"/>
        </w:rPr>
      </w:pPr>
      <w:r>
        <w:rPr>
          <w:b/>
          <w:i/>
          <w:sz w:val="24"/>
        </w:rPr>
        <w:t>Блокирование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(за исключением случаев, если обработка необходима для 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14:paraId="5EEC6E88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677"/>
        </w:tabs>
        <w:ind w:right="106" w:firstLine="0"/>
        <w:jc w:val="both"/>
        <w:rPr>
          <w:sz w:val="24"/>
        </w:rPr>
      </w:pPr>
      <w:r>
        <w:rPr>
          <w:b/>
          <w:i/>
          <w:sz w:val="24"/>
        </w:rPr>
        <w:t xml:space="preserve">Уничтожение персональных данных </w:t>
      </w:r>
      <w:r>
        <w:rPr>
          <w:sz w:val="24"/>
        </w:rPr>
        <w:t>—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 восстановить содержание персональных данных в информационной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 (или) в результате которых уничтожаются материальные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2F5944BA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672"/>
        </w:tabs>
        <w:ind w:right="110" w:firstLine="0"/>
        <w:jc w:val="both"/>
        <w:rPr>
          <w:sz w:val="24"/>
        </w:rPr>
      </w:pPr>
      <w:r>
        <w:rPr>
          <w:b/>
          <w:i/>
          <w:sz w:val="24"/>
        </w:rPr>
        <w:t xml:space="preserve">Обезличивание персональных данных </w:t>
      </w:r>
      <w:r>
        <w:rPr>
          <w:sz w:val="24"/>
        </w:rPr>
        <w:t>—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невозможным без использования дополнительной информации определить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0EAE6DF0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677"/>
        </w:tabs>
        <w:ind w:right="107" w:firstLine="0"/>
        <w:jc w:val="both"/>
        <w:rPr>
          <w:sz w:val="24"/>
        </w:rPr>
      </w:pPr>
      <w:r>
        <w:rPr>
          <w:b/>
          <w:i/>
          <w:sz w:val="24"/>
        </w:rPr>
        <w:t xml:space="preserve">Информационная система персональных данных </w:t>
      </w:r>
      <w:r>
        <w:rPr>
          <w:sz w:val="24"/>
        </w:rPr>
        <w:t>— совокупность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55D2DE8D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662"/>
        </w:tabs>
        <w:ind w:right="112" w:firstLine="0"/>
        <w:jc w:val="both"/>
        <w:rPr>
          <w:sz w:val="24"/>
        </w:rPr>
      </w:pPr>
      <w:r>
        <w:rPr>
          <w:b/>
          <w:i/>
          <w:sz w:val="24"/>
        </w:rPr>
        <w:t xml:space="preserve">Общедоступные данные </w:t>
      </w:r>
      <w:r>
        <w:rPr>
          <w:sz w:val="24"/>
        </w:rPr>
        <w:t>— сведения общего характера и иная информация,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ограничен.</w:t>
      </w:r>
    </w:p>
    <w:p w14:paraId="15B09813" w14:textId="77777777" w:rsidR="00DE0F81" w:rsidRDefault="00ED468B" w:rsidP="00310687">
      <w:pPr>
        <w:pStyle w:val="a4"/>
        <w:numPr>
          <w:ilvl w:val="1"/>
          <w:numId w:val="5"/>
        </w:numPr>
        <w:tabs>
          <w:tab w:val="left" w:pos="768"/>
        </w:tabs>
        <w:ind w:right="10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в порядке, предусмотренном действующим законодательством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 работников:</w:t>
      </w:r>
    </w:p>
    <w:p w14:paraId="32C6C401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14:paraId="0E5A2F8F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ИНН;</w:t>
      </w:r>
    </w:p>
    <w:p w14:paraId="34DF4895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14:paraId="74F0487A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копия документа воинского учета (для военнообязанных и лиц, подлежащих 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службу);</w:t>
      </w:r>
    </w:p>
    <w:p w14:paraId="4119740B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копия документа об образовании, квалификации или наличии специальных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подготовки);</w:t>
      </w:r>
    </w:p>
    <w:p w14:paraId="0885B06D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right="111"/>
        <w:rPr>
          <w:sz w:val="24"/>
        </w:rPr>
      </w:pPr>
      <w:r>
        <w:rPr>
          <w:sz w:val="24"/>
        </w:rPr>
        <w:t>анкетные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автобиография, сведения о семейном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иждивенцев);</w:t>
      </w:r>
    </w:p>
    <w:p w14:paraId="0BCE04B1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7996AB87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документы о состоянии здоровья детей и других родственников (включая справки об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заболеваний);</w:t>
      </w:r>
    </w:p>
    <w:p w14:paraId="243F40D9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14:paraId="29A78067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предъявлены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осмотров);</w:t>
      </w:r>
    </w:p>
    <w:p w14:paraId="19F5B268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договор;</w:t>
      </w:r>
    </w:p>
    <w:p w14:paraId="01CA0219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имеется);</w:t>
      </w:r>
    </w:p>
    <w:p w14:paraId="3DBF230B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05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5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переводах,</w:t>
      </w:r>
      <w:r>
        <w:rPr>
          <w:spacing w:val="9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5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взысканиях;</w:t>
      </w:r>
    </w:p>
    <w:p w14:paraId="68B02C0C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Т-2;</w:t>
      </w:r>
    </w:p>
    <w:p w14:paraId="4996AB0A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заявления,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14:paraId="342C80F1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14:paraId="2A5B5D04" w14:textId="77777777" w:rsidR="00DE0F81" w:rsidRDefault="00ED468B" w:rsidP="00310687">
      <w:pPr>
        <w:pStyle w:val="a4"/>
        <w:numPr>
          <w:ilvl w:val="0"/>
          <w:numId w:val="4"/>
        </w:numPr>
        <w:tabs>
          <w:tab w:val="left" w:pos="821"/>
        </w:tabs>
        <w:ind w:right="108"/>
        <w:rPr>
          <w:sz w:val="24"/>
        </w:rPr>
      </w:pPr>
      <w:r>
        <w:rPr>
          <w:sz w:val="24"/>
        </w:rPr>
        <w:t>иные документы, содержащие сведения о работнике, нахождение которых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 руководящие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должности).</w:t>
      </w:r>
    </w:p>
    <w:p w14:paraId="0E0C3687" w14:textId="77777777" w:rsidR="00DE0F81" w:rsidRDefault="00DE0F81" w:rsidP="00310687">
      <w:pPr>
        <w:pStyle w:val="a3"/>
        <w:ind w:left="0"/>
        <w:jc w:val="left"/>
      </w:pPr>
    </w:p>
    <w:p w14:paraId="059484E1" w14:textId="77777777" w:rsidR="00DE0F81" w:rsidRDefault="00ED468B" w:rsidP="00310687">
      <w:pPr>
        <w:pStyle w:val="1"/>
        <w:numPr>
          <w:ilvl w:val="0"/>
          <w:numId w:val="6"/>
        </w:numPr>
        <w:tabs>
          <w:tab w:val="left" w:pos="377"/>
        </w:tabs>
        <w:ind w:left="100" w:right="115" w:firstLine="0"/>
        <w:jc w:val="both"/>
      </w:pPr>
      <w:r>
        <w:t>Общие требования при обработке персональных данных работника и гарантии их</w:t>
      </w:r>
      <w:r>
        <w:rPr>
          <w:spacing w:val="1"/>
        </w:rPr>
        <w:t xml:space="preserve"> </w:t>
      </w:r>
      <w:r>
        <w:t>защиты</w:t>
      </w:r>
    </w:p>
    <w:p w14:paraId="2DBA692E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17"/>
        </w:tabs>
        <w:ind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14:paraId="6361E173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32"/>
        </w:tabs>
        <w:ind w:right="114" w:firstLine="0"/>
        <w:jc w:val="both"/>
        <w:rPr>
          <w:sz w:val="24"/>
        </w:rPr>
      </w:pPr>
      <w:r>
        <w:rPr>
          <w:sz w:val="24"/>
        </w:rPr>
        <w:t>Обработка персональных данных работника может осуществляться исключительно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обеспечения соблюдения законов и иных нормативных правовых актов, 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личной безопасности работников, контроля количества и качества выполняемой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обеспечения 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14:paraId="3D12ED84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806"/>
        </w:tabs>
        <w:ind w:right="1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24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14:paraId="1A2EBAA5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830"/>
        </w:tabs>
        <w:ind w:right="115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персональные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9"/>
          <w:sz w:val="24"/>
        </w:rPr>
        <w:t xml:space="preserve"> </w:t>
      </w:r>
      <w:r>
        <w:rPr>
          <w:sz w:val="24"/>
        </w:rPr>
        <w:t>то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</w:t>
      </w:r>
    </w:p>
    <w:p w14:paraId="5C55417A" w14:textId="77777777" w:rsidR="00DE0F81" w:rsidRDefault="00ED468B" w:rsidP="00310687">
      <w:pPr>
        <w:pStyle w:val="a3"/>
        <w:ind w:right="109"/>
      </w:pP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согласие. Работодатель должен сообщить работнику о целях, предполагаемых источниках и</w:t>
      </w:r>
      <w:r>
        <w:rPr>
          <w:spacing w:val="1"/>
        </w:rPr>
        <w:t xml:space="preserve"> </w:t>
      </w:r>
      <w:r>
        <w:t>способах получения персональных данных, а также о характере подлежащих получению</w:t>
      </w:r>
      <w:r>
        <w:rPr>
          <w:spacing w:val="1"/>
        </w:rPr>
        <w:t xml:space="preserve"> </w:t>
      </w:r>
      <w:r>
        <w:t>персональных данных и последствиях отказа работника дать письменное согласие на их</w:t>
      </w:r>
      <w:r>
        <w:rPr>
          <w:spacing w:val="1"/>
        </w:rPr>
        <w:t xml:space="preserve"> </w:t>
      </w:r>
      <w:r>
        <w:t>получение.</w:t>
      </w:r>
    </w:p>
    <w:p w14:paraId="4DBDD929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809"/>
        </w:tabs>
        <w:ind w:right="106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(в соответствии со статьей 10 Федерального закона 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 расовой, национальной принадлежности, политических взглядов,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14:paraId="0740CCB2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16" w:hanging="360"/>
        <w:rPr>
          <w:sz w:val="24"/>
        </w:rPr>
      </w:pPr>
      <w:r>
        <w:rPr>
          <w:sz w:val="24"/>
        </w:rPr>
        <w:t>субъект персональных данных дал согласие в письменной форме на обработку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BF97120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left="808" w:hanging="349"/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0B75B5C4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16" w:hanging="360"/>
        <w:rPr>
          <w:sz w:val="24"/>
        </w:rPr>
      </w:pPr>
      <w:r>
        <w:rPr>
          <w:sz w:val="24"/>
        </w:rPr>
        <w:t>обработка персональных данных необходима в связи с реализацией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Федерации о </w:t>
      </w:r>
      <w:proofErr w:type="spellStart"/>
      <w:r>
        <w:rPr>
          <w:sz w:val="24"/>
        </w:rPr>
        <w:t>реадмиссии</w:t>
      </w:r>
      <w:proofErr w:type="spellEnd"/>
      <w:r>
        <w:rPr>
          <w:sz w:val="24"/>
        </w:rPr>
        <w:t>;</w:t>
      </w:r>
    </w:p>
    <w:p w14:paraId="3DCACB36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14" w:hanging="36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законом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8-ФЗ "О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населения";</w:t>
      </w:r>
    </w:p>
    <w:p w14:paraId="27E2BA80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06" w:hanging="360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6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о государственной социальной помощи, трудовым </w:t>
      </w:r>
      <w:hyperlink r:id="rId7">
        <w:r>
          <w:rPr>
            <w:sz w:val="24"/>
          </w:rPr>
          <w:t>законодательством,</w:t>
        </w:r>
      </w:hyperlink>
      <w:r>
        <w:rPr>
          <w:sz w:val="24"/>
        </w:rPr>
        <w:t xml:space="preserve"> пенсионным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401978D9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10" w:hanging="360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 жизненно важных интересов других лиц и получение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невозможно;</w:t>
      </w:r>
    </w:p>
    <w:p w14:paraId="2C3DE716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04" w:hanging="360"/>
        <w:rPr>
          <w:sz w:val="24"/>
        </w:rPr>
      </w:pPr>
      <w:r>
        <w:rPr>
          <w:sz w:val="24"/>
        </w:rPr>
        <w:t>обработка</w:t>
      </w:r>
      <w:r>
        <w:rPr>
          <w:spacing w:val="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услуг при условии, что обработка персональных данных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 профессионально занимающимся медицинской деятельностью и обязанным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тайну;</w:t>
      </w:r>
    </w:p>
    <w:p w14:paraId="5DD7110E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09" w:hanging="360"/>
        <w:rPr>
          <w:sz w:val="24"/>
        </w:rPr>
      </w:pPr>
      <w:r>
        <w:rPr>
          <w:sz w:val="24"/>
        </w:rPr>
        <w:t>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(участников)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их учредительными документами, при условии, что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EB62CAA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08" w:hanging="36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правосудия;</w:t>
      </w:r>
    </w:p>
    <w:p w14:paraId="4DDC42C9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06" w:hanging="360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об обороне, о безопасности, о противодействии терроризму, 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 безопасности, о противодействии коррупции, об оперативно-разыскной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уголовно-исполнительным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Российской Федерации;</w:t>
      </w:r>
    </w:p>
    <w:p w14:paraId="15FAE85F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08" w:hanging="360"/>
        <w:rPr>
          <w:sz w:val="24"/>
        </w:rPr>
      </w:pPr>
      <w:r>
        <w:rPr>
          <w:sz w:val="24"/>
        </w:rPr>
        <w:t xml:space="preserve">обработка полученных в установленных </w:t>
      </w:r>
      <w:hyperlink r:id="rId9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прокурорского надзора;</w:t>
      </w:r>
    </w:p>
    <w:p w14:paraId="55B145B3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13" w:hanging="360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 страховым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14:paraId="0CCBBEEB" w14:textId="77777777" w:rsidR="00DE0F81" w:rsidRDefault="00DE0F81" w:rsidP="00310687">
      <w:pPr>
        <w:jc w:val="both"/>
        <w:rPr>
          <w:sz w:val="24"/>
        </w:rPr>
        <w:sectPr w:rsidR="00DE0F81">
          <w:pgSz w:w="11910" w:h="16840"/>
          <w:pgMar w:top="1040" w:right="740" w:bottom="280" w:left="1340" w:header="720" w:footer="720" w:gutter="0"/>
          <w:cols w:space="720"/>
        </w:sectPr>
      </w:pPr>
    </w:p>
    <w:p w14:paraId="7F67FD82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15" w:hanging="360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органами или организациями в целях устройства детей, оставшихся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 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граждан;</w:t>
      </w:r>
    </w:p>
    <w:p w14:paraId="537550A6" w14:textId="77777777" w:rsidR="00DE0F81" w:rsidRDefault="00ED468B" w:rsidP="00310687">
      <w:pPr>
        <w:pStyle w:val="a4"/>
        <w:numPr>
          <w:ilvl w:val="3"/>
          <w:numId w:val="6"/>
        </w:numPr>
        <w:tabs>
          <w:tab w:val="left" w:pos="809"/>
        </w:tabs>
        <w:ind w:right="105" w:hanging="360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10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гражданстве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56A3C3D9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823"/>
        </w:tabs>
        <w:ind w:right="109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о его членстве в общественных объединениях или его профсоюзной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за исключением случаев, предусмотренных Трудовым Кодексом или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14:paraId="639D49FA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34"/>
        </w:tabs>
        <w:ind w:right="116" w:firstLine="0"/>
        <w:jc w:val="both"/>
        <w:rPr>
          <w:sz w:val="24"/>
        </w:rPr>
      </w:pPr>
      <w:r>
        <w:rPr>
          <w:sz w:val="24"/>
        </w:rPr>
        <w:t>При принятии решений, затрагивающих интересы работника, работодатель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 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получения.</w:t>
      </w:r>
    </w:p>
    <w:p w14:paraId="242BD61C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54"/>
        </w:tabs>
        <w:ind w:right="112" w:firstLine="0"/>
        <w:jc w:val="both"/>
        <w:rPr>
          <w:sz w:val="24"/>
        </w:rPr>
      </w:pPr>
      <w:r>
        <w:rPr>
          <w:sz w:val="24"/>
        </w:rPr>
        <w:t>Защита персональных данных работника от неправомерного их использования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 должна быть обеспечена работодателем за счет его средств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законами.</w:t>
      </w:r>
    </w:p>
    <w:p w14:paraId="40C1C54A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13"/>
        </w:tabs>
        <w:ind w:right="115" w:firstLine="0"/>
        <w:jc w:val="both"/>
        <w:rPr>
          <w:sz w:val="24"/>
        </w:rPr>
      </w:pPr>
      <w:r>
        <w:rPr>
          <w:sz w:val="24"/>
        </w:rPr>
        <w:t>Работники и их представители должны быть ознакомлены под роспись с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 устанавливающими порядок обработки персональных данных работников,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области.</w:t>
      </w:r>
    </w:p>
    <w:p w14:paraId="64BA8EE8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01"/>
        </w:tabs>
        <w:ind w:left="700" w:hanging="60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тайны.</w:t>
      </w:r>
    </w:p>
    <w:p w14:paraId="6409511E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840"/>
        </w:tabs>
        <w:ind w:right="111" w:firstLine="0"/>
        <w:jc w:val="both"/>
        <w:rPr>
          <w:sz w:val="24"/>
        </w:rPr>
      </w:pPr>
      <w:r>
        <w:rPr>
          <w:sz w:val="24"/>
        </w:rPr>
        <w:t>Работодатели, работники и их представители должны совместно вырабатывать 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14:paraId="5479C8E2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19"/>
        </w:tabs>
        <w:ind w:right="113" w:firstLine="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работников, руководствуясь Конституцией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14:paraId="5F1C6FE6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35"/>
        </w:tabs>
        <w:ind w:right="110" w:firstLine="0"/>
        <w:jc w:val="both"/>
        <w:rPr>
          <w:sz w:val="24"/>
        </w:rPr>
      </w:pPr>
      <w:r>
        <w:rPr>
          <w:sz w:val="24"/>
        </w:rPr>
        <w:t>При обработке персональных данных должны быть обеспечены точность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их достаточность, а в необходимых случаях и актуальность по отношению к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 удалению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60FDB6AD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88"/>
        </w:tabs>
        <w:ind w:right="111" w:firstLine="0"/>
        <w:jc w:val="both"/>
        <w:rPr>
          <w:sz w:val="24"/>
        </w:rPr>
      </w:pPr>
      <w:r>
        <w:rPr>
          <w:sz w:val="24"/>
        </w:rPr>
        <w:t>Операторы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третьим лицам и не распространять персональные данные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14:paraId="0055E8D0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43"/>
        </w:tabs>
        <w:ind w:right="112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правовые, организационные и технические меры или обеспечивать их принятие для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данных.</w:t>
      </w:r>
    </w:p>
    <w:p w14:paraId="7AD11E7E" w14:textId="77777777" w:rsidR="00DE0F81" w:rsidRDefault="00DE0F81" w:rsidP="00310687">
      <w:pPr>
        <w:pStyle w:val="a3"/>
        <w:ind w:left="0"/>
        <w:jc w:val="left"/>
      </w:pPr>
    </w:p>
    <w:p w14:paraId="438BCB0D" w14:textId="77777777" w:rsidR="00DE0F81" w:rsidRDefault="00ED468B" w:rsidP="00310687">
      <w:pPr>
        <w:pStyle w:val="1"/>
        <w:numPr>
          <w:ilvl w:val="0"/>
          <w:numId w:val="6"/>
        </w:numPr>
        <w:tabs>
          <w:tab w:val="left" w:pos="341"/>
        </w:tabs>
        <w:ind w:left="340" w:hanging="241"/>
        <w:jc w:val="both"/>
      </w:pPr>
      <w:r>
        <w:t>Хранение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14:paraId="64F97C93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36"/>
        </w:tabs>
        <w:ind w:right="107" w:firstLine="0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подлежат уничтожению либо обезличиванию по 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14:paraId="522CFED9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57"/>
        </w:tabs>
        <w:ind w:right="106" w:firstLine="0"/>
        <w:jc w:val="both"/>
        <w:rPr>
          <w:sz w:val="24"/>
        </w:rPr>
      </w:pPr>
      <w:r>
        <w:rPr>
          <w:sz w:val="24"/>
        </w:rPr>
        <w:t>Персональные данные работников организации хранятся 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 (к доступу имеется определенный код), в специально предназначенных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помещениях.</w:t>
      </w:r>
    </w:p>
    <w:p w14:paraId="2339B6CE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процессе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хранения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персональных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данных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работников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обеспечиваться:</w:t>
      </w:r>
    </w:p>
    <w:p w14:paraId="038DED77" w14:textId="77777777" w:rsidR="00DE0F81" w:rsidRDefault="00ED468B" w:rsidP="00310687">
      <w:pPr>
        <w:pStyle w:val="a4"/>
        <w:numPr>
          <w:ilvl w:val="0"/>
          <w:numId w:val="3"/>
        </w:numPr>
        <w:tabs>
          <w:tab w:val="left" w:pos="820"/>
          <w:tab w:val="left" w:pos="821"/>
          <w:tab w:val="left" w:pos="2271"/>
          <w:tab w:val="left" w:pos="3943"/>
          <w:tab w:val="left" w:pos="5497"/>
          <w:tab w:val="left" w:pos="7651"/>
          <w:tab w:val="left" w:pos="8764"/>
        </w:tabs>
        <w:ind w:right="11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нормативных</w:t>
      </w:r>
      <w:r>
        <w:rPr>
          <w:sz w:val="24"/>
        </w:rPr>
        <w:tab/>
        <w:t>документов,</w:t>
      </w:r>
      <w:r>
        <w:rPr>
          <w:sz w:val="24"/>
        </w:rPr>
        <w:tab/>
        <w:t>устанавливающих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14:paraId="76DBA41A" w14:textId="77777777" w:rsidR="00DE0F81" w:rsidRDefault="00ED468B" w:rsidP="0031068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12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5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ним,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14:paraId="63336A49" w14:textId="77777777" w:rsidR="00DE0F81" w:rsidRDefault="00ED468B" w:rsidP="0031068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1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14:paraId="468161A3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  <w:u w:val="single"/>
        </w:rPr>
        <w:t>Доступ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персональным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данным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работников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имеют:</w:t>
      </w:r>
    </w:p>
    <w:p w14:paraId="6C8B925D" w14:textId="77777777" w:rsidR="00DE0F81" w:rsidRDefault="00ED468B" w:rsidP="0031068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директор;</w:t>
      </w:r>
    </w:p>
    <w:p w14:paraId="417AE60F" w14:textId="77777777" w:rsidR="00DE0F81" w:rsidRDefault="00ED468B" w:rsidP="0031068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14:paraId="22D8930F" w14:textId="77777777" w:rsidR="00DE0F81" w:rsidRDefault="00ED468B" w:rsidP="0031068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руководители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подразделения;</w:t>
      </w:r>
    </w:p>
    <w:p w14:paraId="698E7678" w14:textId="77777777" w:rsidR="00DE0F81" w:rsidRDefault="00ED468B" w:rsidP="0031068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14:paraId="1963D980" w14:textId="77777777" w:rsidR="00DE0F81" w:rsidRDefault="00ED468B" w:rsidP="0031068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кадрам;</w:t>
      </w:r>
    </w:p>
    <w:p w14:paraId="269BB94D" w14:textId="77777777" w:rsidR="00DE0F81" w:rsidRDefault="00ED468B" w:rsidP="00310687">
      <w:pPr>
        <w:pStyle w:val="a4"/>
        <w:numPr>
          <w:ilvl w:val="0"/>
          <w:numId w:val="2"/>
        </w:numPr>
        <w:tabs>
          <w:tab w:val="left" w:pos="820"/>
          <w:tab w:val="left" w:pos="821"/>
          <w:tab w:val="left" w:pos="1647"/>
          <w:tab w:val="left" w:pos="3084"/>
          <w:tab w:val="left" w:pos="4840"/>
          <w:tab w:val="left" w:pos="6115"/>
          <w:tab w:val="left" w:pos="7463"/>
        </w:tabs>
        <w:ind w:right="106"/>
        <w:jc w:val="left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работники,</w:t>
      </w:r>
      <w:r>
        <w:rPr>
          <w:sz w:val="24"/>
        </w:rPr>
        <w:tab/>
        <w:t>определяемые</w:t>
      </w:r>
      <w:r>
        <w:rPr>
          <w:sz w:val="24"/>
        </w:rPr>
        <w:tab/>
        <w:t>приказом</w:t>
      </w:r>
      <w:r>
        <w:rPr>
          <w:sz w:val="24"/>
        </w:rPr>
        <w:tab/>
        <w:t>директора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своей компетенции.</w:t>
      </w:r>
    </w:p>
    <w:p w14:paraId="3F20827C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28"/>
        </w:tabs>
        <w:ind w:right="107" w:firstLine="0"/>
        <w:jc w:val="both"/>
        <w:rPr>
          <w:sz w:val="24"/>
        </w:rPr>
      </w:pPr>
      <w:r>
        <w:rPr>
          <w:sz w:val="24"/>
        </w:rPr>
        <w:t>Помимо лиц, указанных в п. 3.4. настоящего Положения, право доступа к 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5D3A9BC6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64"/>
        </w:tabs>
        <w:ind w:right="107" w:firstLine="0"/>
        <w:jc w:val="both"/>
        <w:rPr>
          <w:sz w:val="24"/>
        </w:rPr>
      </w:pPr>
      <w:r>
        <w:rPr>
          <w:sz w:val="24"/>
        </w:rPr>
        <w:t>Лица, имеющие доступ к персональным данным обязаны использовать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лишь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предоставлены.</w:t>
      </w:r>
    </w:p>
    <w:p w14:paraId="2C76D4C5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19"/>
        </w:tabs>
        <w:ind w:right="105" w:firstLine="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14:paraId="65CD5B3C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30"/>
        </w:tabs>
        <w:ind w:right="107" w:firstLine="0"/>
        <w:jc w:val="both"/>
        <w:rPr>
          <w:sz w:val="24"/>
        </w:rPr>
      </w:pPr>
      <w:r>
        <w:rPr>
          <w:sz w:val="24"/>
        </w:rPr>
        <w:t>Персональные данные работника отражаются в личной карточке работника (форма Т-2),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несгораемых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14:paraId="12320C8D" w14:textId="77777777" w:rsidR="00DE0F81" w:rsidRDefault="00DE0F81" w:rsidP="00310687">
      <w:pPr>
        <w:pStyle w:val="a3"/>
        <w:ind w:left="0"/>
        <w:jc w:val="left"/>
      </w:pPr>
    </w:p>
    <w:p w14:paraId="25184B73" w14:textId="77777777" w:rsidR="00DE0F81" w:rsidRDefault="00ED468B" w:rsidP="00310687">
      <w:pPr>
        <w:pStyle w:val="1"/>
        <w:numPr>
          <w:ilvl w:val="0"/>
          <w:numId w:val="6"/>
        </w:numPr>
        <w:tabs>
          <w:tab w:val="left" w:pos="341"/>
        </w:tabs>
        <w:ind w:left="340" w:hanging="241"/>
        <w:jc w:val="both"/>
      </w:pPr>
      <w:r>
        <w:t>Передача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30134688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39"/>
        </w:tabs>
        <w:ind w:right="108" w:firstLine="0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передаче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персональных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данных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работника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работодатель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требования:</w:t>
      </w:r>
    </w:p>
    <w:p w14:paraId="6E859B62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90"/>
        </w:tabs>
        <w:ind w:right="10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работника, за исключением случаев, когда это необходимо в целях 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угрозы жизни и здоровью работника, а также в других случаях, предусмотренных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федеральными законами.</w:t>
      </w:r>
    </w:p>
    <w:p w14:paraId="16A6DF7D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816"/>
        </w:tabs>
        <w:ind w:right="11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14:paraId="1AD86CA5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70"/>
        </w:tabs>
        <w:ind w:right="107" w:firstLine="0"/>
        <w:jc w:val="both"/>
        <w:rPr>
          <w:sz w:val="24"/>
        </w:rPr>
      </w:pP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могут быть использованы лишь в целях, для которых они сообщены, и 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этих лиц подтверждения того, что это правило соблюдено. Лица, получающие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работника, обязаны соблюдать режим секретности (конфиденциальности).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не распространяется на обмен персональными данными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законами.</w:t>
      </w:r>
    </w:p>
    <w:p w14:paraId="7BCCAC30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979"/>
        </w:tabs>
        <w:ind w:right="108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 под роспись.</w:t>
      </w:r>
    </w:p>
    <w:p w14:paraId="75F69AC1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871"/>
        </w:tabs>
        <w:ind w:right="114" w:firstLine="0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лицам, при этом указанные лица должны иметь право получать только 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14:paraId="109BDEEB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44"/>
        </w:tabs>
        <w:ind w:right="116" w:firstLine="0"/>
        <w:jc w:val="both"/>
        <w:rPr>
          <w:sz w:val="24"/>
        </w:rPr>
      </w:pPr>
      <w:r>
        <w:rPr>
          <w:sz w:val="24"/>
        </w:rPr>
        <w:t>Не запрашивать информацию о состоянии здоровья работника, за исключением тех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которые относятся к вопросу о возможности выполнения работником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14:paraId="58FD1677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46"/>
        </w:tabs>
        <w:ind w:right="108" w:firstLine="0"/>
        <w:jc w:val="both"/>
        <w:rPr>
          <w:sz w:val="24"/>
        </w:rPr>
      </w:pPr>
      <w:r>
        <w:rPr>
          <w:sz w:val="24"/>
        </w:rPr>
        <w:t>Передавать персональные данные работника представителям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Трудовым Кодексом и иными федеральными законами, и ограничивать 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только теми персональными данными работника, которые необходимы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 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14:paraId="0053C6B3" w14:textId="77777777" w:rsidR="00DE0F81" w:rsidRDefault="00DE0F81" w:rsidP="00310687">
      <w:pPr>
        <w:pStyle w:val="a3"/>
        <w:ind w:left="0"/>
        <w:jc w:val="left"/>
        <w:rPr>
          <w:sz w:val="22"/>
        </w:rPr>
      </w:pPr>
    </w:p>
    <w:p w14:paraId="28FA70FC" w14:textId="77777777" w:rsidR="00DE0F81" w:rsidRDefault="00ED468B" w:rsidP="00310687">
      <w:pPr>
        <w:pStyle w:val="1"/>
        <w:numPr>
          <w:ilvl w:val="0"/>
          <w:numId w:val="6"/>
        </w:numPr>
        <w:tabs>
          <w:tab w:val="left" w:pos="353"/>
        </w:tabs>
        <w:ind w:left="100" w:right="107" w:firstLine="0"/>
        <w:jc w:val="both"/>
      </w:pPr>
      <w:r>
        <w:t>Права работника в целях обеспечения защиты персональных данных, хранящихся у</w:t>
      </w:r>
      <w:r>
        <w:rPr>
          <w:spacing w:val="1"/>
        </w:rPr>
        <w:t xml:space="preserve"> </w:t>
      </w:r>
      <w:r>
        <w:t>работодателя</w:t>
      </w:r>
    </w:p>
    <w:p w14:paraId="2ACD309E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14"/>
        </w:tabs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1CCEE0B0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01"/>
        </w:tabs>
        <w:ind w:left="700" w:hanging="601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обработке.</w:t>
      </w:r>
    </w:p>
    <w:p w14:paraId="478E77C2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30"/>
        </w:tabs>
        <w:ind w:right="105" w:firstLine="0"/>
        <w:jc w:val="both"/>
        <w:rPr>
          <w:sz w:val="24"/>
        </w:rPr>
      </w:pPr>
      <w:r>
        <w:rPr>
          <w:sz w:val="24"/>
        </w:rPr>
        <w:t>На свободный бесплатный доступ к своим персональным данным,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своих персональных данных возможно при личном обращении работника, – 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14:paraId="3F9533AE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01"/>
        </w:tabs>
        <w:ind w:left="700" w:hanging="60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59EC6AC2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82"/>
        </w:tabs>
        <w:ind w:right="11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выбору.</w:t>
      </w:r>
    </w:p>
    <w:p w14:paraId="5DC8786E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51"/>
        </w:tabs>
        <w:ind w:right="106" w:firstLine="0"/>
        <w:jc w:val="both"/>
        <w:rPr>
          <w:sz w:val="24"/>
        </w:rPr>
      </w:pPr>
      <w:r>
        <w:rPr>
          <w:sz w:val="24"/>
        </w:rPr>
        <w:t>Требовать об исключении или исправлении неверных или неполных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 Указанное требование должно быть оформлено письменным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на имя директора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При отказе руководителя организации исключить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 персональные данные работника, работник имеет право заявить 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руководителю организации, осуществляющей образовательную деятельность, о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зрения.</w:t>
      </w:r>
    </w:p>
    <w:p w14:paraId="6EC0F9A3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78"/>
        </w:tabs>
        <w:ind w:right="105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 или неполные персональные данные работника обо всех произведенных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дополнениях.</w:t>
      </w:r>
    </w:p>
    <w:p w14:paraId="7C35CEB5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18"/>
        </w:tabs>
        <w:ind w:right="107" w:firstLine="0"/>
        <w:jc w:val="both"/>
        <w:rPr>
          <w:sz w:val="24"/>
        </w:rPr>
      </w:pPr>
      <w:r>
        <w:rPr>
          <w:sz w:val="24"/>
        </w:rPr>
        <w:t>Обжаловать в суде любые неправомерные действия или бездействия организации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3747F68E" w14:textId="77777777" w:rsidR="00DE0F81" w:rsidRDefault="00DE0F81" w:rsidP="00310687">
      <w:pPr>
        <w:pStyle w:val="a3"/>
        <w:ind w:left="0"/>
        <w:jc w:val="left"/>
      </w:pPr>
    </w:p>
    <w:p w14:paraId="5ECA88B7" w14:textId="77777777" w:rsidR="00DE0F81" w:rsidRDefault="00ED468B" w:rsidP="00310687">
      <w:pPr>
        <w:pStyle w:val="1"/>
        <w:numPr>
          <w:ilvl w:val="0"/>
          <w:numId w:val="6"/>
        </w:numPr>
        <w:tabs>
          <w:tab w:val="left" w:pos="418"/>
        </w:tabs>
        <w:ind w:left="100" w:right="106" w:firstLine="0"/>
        <w:jc w:val="both"/>
      </w:pPr>
      <w:r>
        <w:t>Обязанности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1AEBBA3C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21"/>
        </w:tabs>
        <w:ind w:left="52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 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14:paraId="60545CE5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01"/>
        </w:tabs>
        <w:ind w:right="104" w:firstLine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организацию,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осуществляющую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представлять уполномоченным работникам достоверные сведения о себе в порядке и объеме,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14:paraId="1F7CB9E0" w14:textId="77777777" w:rsidR="00DE0F81" w:rsidRDefault="00ED468B" w:rsidP="00310687">
      <w:pPr>
        <w:pStyle w:val="a4"/>
        <w:numPr>
          <w:ilvl w:val="2"/>
          <w:numId w:val="6"/>
        </w:numPr>
        <w:tabs>
          <w:tab w:val="left" w:pos="730"/>
        </w:tabs>
        <w:ind w:right="105" w:firstLine="0"/>
        <w:jc w:val="both"/>
        <w:rPr>
          <w:sz w:val="24"/>
        </w:rPr>
      </w:pPr>
      <w:r>
        <w:rPr>
          <w:sz w:val="24"/>
        </w:rPr>
        <w:t>В случае изменения персональных данных работника: фамилия, имя, отчество,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(вследствие выявления в соответствии с медицинским заключением противопоказаний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т.п.)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14:paraId="0EF38372" w14:textId="77777777" w:rsidR="00DE0F81" w:rsidRDefault="00DE0F81" w:rsidP="00310687">
      <w:pPr>
        <w:pStyle w:val="a3"/>
        <w:ind w:left="0"/>
        <w:jc w:val="left"/>
      </w:pPr>
    </w:p>
    <w:p w14:paraId="2F066151" w14:textId="77777777" w:rsidR="00DE0F81" w:rsidRDefault="00ED468B" w:rsidP="00310687">
      <w:pPr>
        <w:pStyle w:val="1"/>
        <w:numPr>
          <w:ilvl w:val="0"/>
          <w:numId w:val="6"/>
        </w:numPr>
        <w:tabs>
          <w:tab w:val="left" w:pos="511"/>
        </w:tabs>
        <w:ind w:left="100" w:right="107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работника</w:t>
      </w:r>
    </w:p>
    <w:p w14:paraId="22D01D0B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76"/>
        </w:tabs>
        <w:ind w:right="104" w:firstLine="0"/>
        <w:jc w:val="both"/>
        <w:rPr>
          <w:sz w:val="24"/>
        </w:rPr>
      </w:pPr>
      <w:r>
        <w:rPr>
          <w:sz w:val="24"/>
        </w:rPr>
        <w:t>Лица, виновные в нарушении положений законодательства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дисциплинарной и материальной ответственности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иными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гражданско-</w:t>
      </w:r>
    </w:p>
    <w:p w14:paraId="33CD2EE8" w14:textId="77777777" w:rsidR="00DE0F81" w:rsidRDefault="00ED468B" w:rsidP="00310687">
      <w:pPr>
        <w:pStyle w:val="a3"/>
        <w:ind w:right="113"/>
      </w:pPr>
      <w:r>
        <w:t>правовой,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14:paraId="618D4FD9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55"/>
        </w:tabs>
        <w:ind w:right="111" w:firstLine="0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этой системы.</w:t>
      </w:r>
    </w:p>
    <w:p w14:paraId="053D224F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42"/>
        </w:tabs>
        <w:ind w:right="110" w:firstLine="0"/>
        <w:jc w:val="both"/>
        <w:rPr>
          <w:sz w:val="24"/>
        </w:rPr>
      </w:pPr>
      <w:r>
        <w:rPr>
          <w:sz w:val="24"/>
        </w:rPr>
        <w:t>Юридические и физические лица, в соответствии со своими полномочиями 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за нарушение режима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информации.</w:t>
      </w:r>
    </w:p>
    <w:p w14:paraId="1559E873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62"/>
        </w:tabs>
        <w:ind w:right="105" w:firstLine="0"/>
        <w:jc w:val="both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материальный ущерб работодателю, работник несет материальную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35373CA6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710"/>
        </w:tabs>
        <w:ind w:right="108" w:firstLine="0"/>
        <w:jc w:val="both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хранения и использования персональных данных, подлежит возмещению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31E80FA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50"/>
        </w:tabs>
        <w:ind w:right="107" w:firstLine="0"/>
        <w:jc w:val="both"/>
        <w:rPr>
          <w:sz w:val="24"/>
        </w:rPr>
      </w:pPr>
      <w:r>
        <w:rPr>
          <w:sz w:val="24"/>
        </w:rPr>
        <w:lastRenderedPageBreak/>
        <w:t>Моральный вред, причиненный субъекту персональных данных вследствие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прав, нарушения правил обработки персональных данных, установленных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законом, а также </w:t>
      </w:r>
      <w:hyperlink r:id="rId11">
        <w:r>
          <w:rPr>
            <w:sz w:val="24"/>
          </w:rPr>
          <w:t xml:space="preserve">требований </w:t>
        </w:r>
      </w:hyperlink>
      <w:r>
        <w:rPr>
          <w:sz w:val="24"/>
        </w:rPr>
        <w:t>к защите персональных данных, установленных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убытков.</w:t>
      </w:r>
    </w:p>
    <w:p w14:paraId="6446B409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538"/>
        </w:tabs>
        <w:ind w:right="109" w:firstLine="0"/>
        <w:jc w:val="both"/>
        <w:rPr>
          <w:sz w:val="24"/>
        </w:rPr>
      </w:pPr>
      <w:r>
        <w:rPr>
          <w:sz w:val="24"/>
          <w:u w:val="single"/>
        </w:rPr>
        <w:t>Организация вправе осуществлять без уведомления уполномоченного органа по защите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субъектов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персональных данных лишь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обработку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следующих персональных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данных</w:t>
      </w:r>
      <w:r>
        <w:rPr>
          <w:sz w:val="24"/>
        </w:rPr>
        <w:t>:</w:t>
      </w:r>
    </w:p>
    <w:p w14:paraId="0775A679" w14:textId="77777777" w:rsidR="00DE0F81" w:rsidRDefault="00ED468B" w:rsidP="00310687">
      <w:pPr>
        <w:pStyle w:val="a4"/>
        <w:numPr>
          <w:ilvl w:val="0"/>
          <w:numId w:val="1"/>
        </w:numPr>
        <w:tabs>
          <w:tab w:val="left" w:pos="821"/>
        </w:tabs>
        <w:ind w:right="104"/>
        <w:rPr>
          <w:sz w:val="24"/>
        </w:rPr>
      </w:pPr>
      <w:r>
        <w:rPr>
          <w:sz w:val="24"/>
        </w:rPr>
        <w:t>относящихся к субъектам персональных данных, которых связывают с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(работникам);</w:t>
      </w:r>
    </w:p>
    <w:p w14:paraId="47802455" w14:textId="77777777" w:rsidR="00DE0F81" w:rsidRDefault="00ED468B" w:rsidP="00310687">
      <w:pPr>
        <w:pStyle w:val="a4"/>
        <w:numPr>
          <w:ilvl w:val="0"/>
          <w:numId w:val="1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полученных оператором в связи с заключением договора, стороной которого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 персональных данных, если персональные данные не распространяются,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9FEA972" w14:textId="77777777" w:rsidR="00DE0F81" w:rsidRDefault="00ED468B" w:rsidP="00310687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являющихся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данными;</w:t>
      </w:r>
    </w:p>
    <w:p w14:paraId="59B748B6" w14:textId="77777777" w:rsidR="00DE0F81" w:rsidRDefault="00ED468B" w:rsidP="00310687">
      <w:pPr>
        <w:pStyle w:val="a4"/>
        <w:numPr>
          <w:ilvl w:val="0"/>
          <w:numId w:val="1"/>
        </w:numPr>
        <w:tabs>
          <w:tab w:val="left" w:pos="821"/>
        </w:tabs>
        <w:ind w:right="116"/>
        <w:rPr>
          <w:sz w:val="24"/>
        </w:rPr>
      </w:pP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76D6733" w14:textId="77777777" w:rsidR="00DE0F81" w:rsidRDefault="00ED468B" w:rsidP="00310687">
      <w:pPr>
        <w:pStyle w:val="a4"/>
        <w:numPr>
          <w:ilvl w:val="0"/>
          <w:numId w:val="1"/>
        </w:numPr>
        <w:tabs>
          <w:tab w:val="left" w:pos="821"/>
        </w:tabs>
        <w:ind w:right="106"/>
        <w:rPr>
          <w:sz w:val="24"/>
        </w:rPr>
      </w:pP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целях;</w:t>
      </w:r>
    </w:p>
    <w:p w14:paraId="6B1CFDBF" w14:textId="77777777" w:rsidR="00DE0F81" w:rsidRDefault="00ED468B" w:rsidP="00310687">
      <w:pPr>
        <w:pStyle w:val="a4"/>
        <w:numPr>
          <w:ilvl w:val="0"/>
          <w:numId w:val="1"/>
        </w:numPr>
        <w:tabs>
          <w:tab w:val="left" w:pos="821"/>
        </w:tabs>
        <w:ind w:right="108"/>
        <w:rPr>
          <w:sz w:val="24"/>
        </w:rPr>
      </w:pP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14:paraId="523F69A5" w14:textId="77777777" w:rsidR="00DE0F81" w:rsidRDefault="00ED468B" w:rsidP="00310687">
      <w:pPr>
        <w:pStyle w:val="a4"/>
        <w:numPr>
          <w:ilvl w:val="0"/>
          <w:numId w:val="1"/>
        </w:numPr>
        <w:tabs>
          <w:tab w:val="left" w:pos="821"/>
        </w:tabs>
        <w:ind w:right="108"/>
        <w:rPr>
          <w:sz w:val="24"/>
        </w:rPr>
      </w:pP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или иными нормативными правовыми актами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65C4B016" w14:textId="77777777" w:rsidR="00DE0F81" w:rsidRDefault="00ED468B" w:rsidP="00310687">
      <w:pPr>
        <w:pStyle w:val="a3"/>
        <w:ind w:right="105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по защите прав субъектов персональных данных соответствующее</w:t>
      </w:r>
      <w:r>
        <w:rPr>
          <w:spacing w:val="1"/>
        </w:rPr>
        <w:t xml:space="preserve"> </w:t>
      </w:r>
      <w:r>
        <w:t>уведомление.</w:t>
      </w:r>
    </w:p>
    <w:p w14:paraId="45A43154" w14:textId="77777777" w:rsidR="00DE0F81" w:rsidRDefault="00DE0F81" w:rsidP="00310687">
      <w:pPr>
        <w:pStyle w:val="a3"/>
        <w:ind w:left="0"/>
        <w:jc w:val="left"/>
      </w:pPr>
    </w:p>
    <w:p w14:paraId="47054E97" w14:textId="77777777" w:rsidR="00DE0F81" w:rsidRDefault="00ED468B" w:rsidP="00310687">
      <w:pPr>
        <w:pStyle w:val="1"/>
        <w:numPr>
          <w:ilvl w:val="0"/>
          <w:numId w:val="6"/>
        </w:numPr>
        <w:tabs>
          <w:tab w:val="left" w:pos="341"/>
        </w:tabs>
        <w:ind w:left="340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18660B2E" w14:textId="3BF12D5A" w:rsidR="00DE0F81" w:rsidRDefault="00ED468B" w:rsidP="00310687">
      <w:pPr>
        <w:pStyle w:val="a4"/>
        <w:numPr>
          <w:ilvl w:val="1"/>
          <w:numId w:val="6"/>
        </w:numPr>
        <w:tabs>
          <w:tab w:val="left" w:pos="55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hyperlink r:id="rId13">
        <w:r>
          <w:rPr>
            <w:sz w:val="24"/>
          </w:rPr>
          <w:t xml:space="preserve">Положение о защите персональных данных работников </w:t>
        </w:r>
      </w:hyperlink>
      <w:r>
        <w:rPr>
          <w:sz w:val="24"/>
        </w:rPr>
        <w:t>является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 актом, принимается на </w:t>
      </w:r>
      <w:r w:rsidR="00787C8A">
        <w:rPr>
          <w:sz w:val="24"/>
        </w:rPr>
        <w:t>Педагогическом совете</w:t>
      </w:r>
      <w:r>
        <w:rPr>
          <w:sz w:val="24"/>
        </w:rPr>
        <w:t xml:space="preserve"> школы 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14:paraId="1DC79504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07"/>
        </w:tabs>
        <w:ind w:right="11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0CAC81DD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701"/>
        </w:tabs>
        <w:ind w:right="107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принимается на неопределенный срок. Изменения и дополнения 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п.8.1.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14:paraId="50FEB2BB" w14:textId="77777777" w:rsidR="00DE0F81" w:rsidRDefault="00ED468B" w:rsidP="00310687">
      <w:pPr>
        <w:pStyle w:val="a4"/>
        <w:numPr>
          <w:ilvl w:val="1"/>
          <w:numId w:val="6"/>
        </w:numPr>
        <w:tabs>
          <w:tab w:val="left" w:pos="614"/>
        </w:tabs>
        <w:ind w:right="115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DE0F81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1FAA"/>
    <w:multiLevelType w:val="hybridMultilevel"/>
    <w:tmpl w:val="CA5E3024"/>
    <w:lvl w:ilvl="0" w:tplc="1EF85AD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6820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9D8EC1C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402072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BF60514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5FCDD06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EBB8B64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00C3A84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252A1080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">
    <w:nsid w:val="177A61A0"/>
    <w:multiLevelType w:val="hybridMultilevel"/>
    <w:tmpl w:val="202A4EFE"/>
    <w:lvl w:ilvl="0" w:tplc="EA0C4D7C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08662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070CB9D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7AC930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BCD6D86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FCFCF7D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ABA2E1BE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B8D2FEEE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9452A4B4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2">
    <w:nsid w:val="42660FBC"/>
    <w:multiLevelType w:val="multilevel"/>
    <w:tmpl w:val="9DF8B8E2"/>
    <w:lvl w:ilvl="0">
      <w:start w:val="1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32"/>
      </w:pPr>
      <w:rPr>
        <w:rFonts w:hint="default"/>
        <w:lang w:val="ru-RU" w:eastAsia="en-US" w:bidi="ar-SA"/>
      </w:rPr>
    </w:lvl>
  </w:abstractNum>
  <w:abstractNum w:abstractNumId="3">
    <w:nsid w:val="62D55F64"/>
    <w:multiLevelType w:val="hybridMultilevel"/>
    <w:tmpl w:val="78A4CAA4"/>
    <w:lvl w:ilvl="0" w:tplc="7E68C23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A91B8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E95AD3D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BA418D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766A325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C3202EAC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D0282FE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9EB648B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F822EEB8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4">
    <w:nsid w:val="645F54E6"/>
    <w:multiLevelType w:val="hybridMultilevel"/>
    <w:tmpl w:val="85465CB4"/>
    <w:lvl w:ilvl="0" w:tplc="DB8E736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4A79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EF9CD6F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DAE0BB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93AA5E5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6B88D572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28FE1C7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605E538E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DC842D24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5">
    <w:nsid w:val="67A74244"/>
    <w:multiLevelType w:val="multilevel"/>
    <w:tmpl w:val="CD862832"/>
    <w:lvl w:ilvl="0">
      <w:start w:val="1"/>
      <w:numFmt w:val="decimal"/>
      <w:lvlText w:val="%1."/>
      <w:lvlJc w:val="left"/>
      <w:pPr>
        <w:ind w:left="402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2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81"/>
    <w:rsid w:val="00027C49"/>
    <w:rsid w:val="000C4BFF"/>
    <w:rsid w:val="001D65D1"/>
    <w:rsid w:val="001E4128"/>
    <w:rsid w:val="00310687"/>
    <w:rsid w:val="005B58E9"/>
    <w:rsid w:val="00780A76"/>
    <w:rsid w:val="00787C8A"/>
    <w:rsid w:val="007F6F68"/>
    <w:rsid w:val="0090187E"/>
    <w:rsid w:val="00980040"/>
    <w:rsid w:val="00B005FA"/>
    <w:rsid w:val="00DE0F81"/>
    <w:rsid w:val="00E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0788"/>
  <w15:docId w15:val="{47EABF6B-A3C4-4643-86C8-676AA38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13" Type="http://schemas.openxmlformats.org/officeDocument/2006/relationships/hyperlink" Target="https://ohrana-tryda.com/node/19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12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11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Relationship Id="rId5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10</cp:revision>
  <dcterms:created xsi:type="dcterms:W3CDTF">2023-03-02T14:16:00Z</dcterms:created>
  <dcterms:modified xsi:type="dcterms:W3CDTF">2023-04-13T05:50:00Z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